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10" w:rsidRPr="000E6117" w:rsidRDefault="00F20C10" w:rsidP="00F20C10">
      <w:pPr>
        <w:rPr>
          <w:vanish/>
        </w:rPr>
      </w:pPr>
      <w:r>
        <w:t xml:space="preserve">                       </w:t>
      </w:r>
    </w:p>
    <w:p w:rsidR="00F20C10" w:rsidRPr="000E6117" w:rsidRDefault="00F20C10" w:rsidP="00F20C10">
      <w:pPr>
        <w:pStyle w:val="a3"/>
        <w:tabs>
          <w:tab w:val="left" w:pos="708"/>
        </w:tabs>
        <w:rPr>
          <w:b/>
          <w:bCs/>
          <w:sz w:val="28"/>
          <w:szCs w:val="28"/>
        </w:rPr>
      </w:pPr>
      <w:r w:rsidRPr="000E6117">
        <w:rPr>
          <w:b/>
          <w:bCs/>
          <w:sz w:val="28"/>
          <w:szCs w:val="28"/>
        </w:rPr>
        <w:t>СОВЕТ</w:t>
      </w:r>
      <w:r w:rsidR="00645926">
        <w:rPr>
          <w:b/>
          <w:bCs/>
          <w:sz w:val="28"/>
          <w:szCs w:val="28"/>
        </w:rPr>
        <w:t xml:space="preserve">                                            </w:t>
      </w:r>
      <w:r w:rsidR="009B55E5">
        <w:rPr>
          <w:b/>
          <w:bCs/>
          <w:sz w:val="28"/>
          <w:szCs w:val="28"/>
        </w:rPr>
        <w:t xml:space="preserve">                          </w:t>
      </w:r>
    </w:p>
    <w:p w:rsidR="00F20C10" w:rsidRPr="000E6117" w:rsidRDefault="00F20C10" w:rsidP="00F20C10">
      <w:pPr>
        <w:pStyle w:val="a3"/>
        <w:tabs>
          <w:tab w:val="left" w:pos="708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0E6117">
        <w:rPr>
          <w:b/>
          <w:bCs/>
          <w:sz w:val="28"/>
          <w:szCs w:val="28"/>
        </w:rPr>
        <w:t xml:space="preserve">ДЕПУТАТОВ                                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br/>
        <w:t xml:space="preserve">       МУНИЦИПАЛЬНОГО </w:t>
      </w:r>
      <w:r>
        <w:rPr>
          <w:b/>
          <w:bCs/>
          <w:sz w:val="28"/>
          <w:szCs w:val="28"/>
        </w:rPr>
        <w:br/>
        <w:t xml:space="preserve">            </w:t>
      </w:r>
      <w:r w:rsidRPr="000E6117">
        <w:rPr>
          <w:b/>
          <w:bCs/>
          <w:sz w:val="28"/>
          <w:szCs w:val="28"/>
        </w:rPr>
        <w:t>ОБРАЗОВАНИЯ</w:t>
      </w:r>
      <w:r w:rsidRPr="000E6117">
        <w:rPr>
          <w:b/>
          <w:bCs/>
          <w:sz w:val="28"/>
          <w:szCs w:val="28"/>
        </w:rPr>
        <w:br/>
        <w:t xml:space="preserve">  ПРИРЕЧЕНСКИЙ СЕЛЬСОВЕТ</w:t>
      </w:r>
      <w:r w:rsidRPr="000E6117">
        <w:rPr>
          <w:b/>
          <w:bCs/>
          <w:sz w:val="28"/>
          <w:szCs w:val="28"/>
        </w:rPr>
        <w:br/>
        <w:t xml:space="preserve">      НОВООРСКОГО РАЙОНА</w:t>
      </w:r>
      <w:r w:rsidRPr="000E6117">
        <w:rPr>
          <w:b/>
          <w:bCs/>
          <w:sz w:val="28"/>
          <w:szCs w:val="28"/>
        </w:rPr>
        <w:br/>
        <w:t xml:space="preserve">   ОРЕНБУРГСКОЙ ОБЛАСТИ</w:t>
      </w:r>
    </w:p>
    <w:p w:rsidR="00F20C10" w:rsidRPr="000E6117" w:rsidRDefault="00F20C10" w:rsidP="00F20C10">
      <w:pPr>
        <w:pStyle w:val="a3"/>
        <w:tabs>
          <w:tab w:val="clear" w:pos="4677"/>
          <w:tab w:val="left" w:pos="6340"/>
        </w:tabs>
        <w:rPr>
          <w:sz w:val="28"/>
          <w:szCs w:val="28"/>
          <w:u w:val="single"/>
        </w:rPr>
      </w:pPr>
      <w:r w:rsidRPr="005474D8"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 xml:space="preserve"> </w:t>
      </w:r>
      <w:r w:rsidRPr="000E6117">
        <w:rPr>
          <w:sz w:val="28"/>
          <w:szCs w:val="28"/>
          <w:u w:val="single"/>
        </w:rPr>
        <w:t>Четвертого созыва</w:t>
      </w:r>
    </w:p>
    <w:p w:rsidR="00F20C10" w:rsidRPr="000E6117" w:rsidRDefault="00F20C10" w:rsidP="00F20C10">
      <w:pPr>
        <w:pStyle w:val="a3"/>
        <w:tabs>
          <w:tab w:val="clear" w:pos="4677"/>
          <w:tab w:val="left" w:pos="63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0E6117">
        <w:rPr>
          <w:b/>
          <w:bCs/>
          <w:sz w:val="28"/>
          <w:szCs w:val="28"/>
        </w:rPr>
        <w:t>РЕШЕНИЕ</w:t>
      </w:r>
    </w:p>
    <w:p w:rsidR="00F20C10" w:rsidRPr="000E6117" w:rsidRDefault="00F20C10" w:rsidP="00F20C10">
      <w:pPr>
        <w:pStyle w:val="a3"/>
        <w:tabs>
          <w:tab w:val="left" w:pos="708"/>
        </w:tabs>
        <w:rPr>
          <w:b/>
          <w:bCs/>
          <w:sz w:val="28"/>
          <w:szCs w:val="28"/>
        </w:rPr>
      </w:pPr>
      <w:r w:rsidRPr="000E6117">
        <w:rPr>
          <w:b/>
          <w:bCs/>
          <w:sz w:val="28"/>
          <w:szCs w:val="28"/>
        </w:rPr>
        <w:t xml:space="preserve">От </w:t>
      </w:r>
      <w:r w:rsidR="009B55E5">
        <w:rPr>
          <w:b/>
          <w:bCs/>
          <w:sz w:val="28"/>
          <w:szCs w:val="28"/>
        </w:rPr>
        <w:t>17.06</w:t>
      </w:r>
      <w:r w:rsidR="00DD5814">
        <w:rPr>
          <w:b/>
          <w:bCs/>
          <w:sz w:val="28"/>
          <w:szCs w:val="28"/>
        </w:rPr>
        <w:t>.2025</w:t>
      </w:r>
      <w:r w:rsidRPr="000E6117">
        <w:rPr>
          <w:b/>
          <w:bCs/>
          <w:sz w:val="28"/>
          <w:szCs w:val="28"/>
        </w:rPr>
        <w:t xml:space="preserve"> года № </w:t>
      </w:r>
      <w:r w:rsidR="009B55E5">
        <w:rPr>
          <w:b/>
          <w:bCs/>
          <w:sz w:val="28"/>
          <w:szCs w:val="28"/>
        </w:rPr>
        <w:t>177</w:t>
      </w:r>
    </w:p>
    <w:p w:rsidR="00F20C10" w:rsidRPr="000E6117" w:rsidRDefault="00F20C10" w:rsidP="00F20C10">
      <w:pPr>
        <w:ind w:right="-1"/>
        <w:rPr>
          <w:color w:val="00000A"/>
          <w:sz w:val="28"/>
          <w:szCs w:val="28"/>
        </w:rPr>
      </w:pPr>
    </w:p>
    <w:p w:rsidR="00706D75" w:rsidRDefault="00DD5814" w:rsidP="00F20C10">
      <w:pPr>
        <w:ind w:right="-1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 внесении изменений в </w:t>
      </w:r>
      <w:r w:rsidR="00706D75">
        <w:rPr>
          <w:color w:val="00000A"/>
          <w:sz w:val="28"/>
          <w:szCs w:val="28"/>
        </w:rPr>
        <w:t xml:space="preserve">решение Совета депутатов </w:t>
      </w:r>
    </w:p>
    <w:p w:rsidR="00706D75" w:rsidRDefault="00706D75" w:rsidP="00F20C10">
      <w:pPr>
        <w:ind w:right="-1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от 29.03.2022 года №72 «Об утверждении Положения</w:t>
      </w:r>
      <w:r w:rsidR="00DD5814">
        <w:rPr>
          <w:color w:val="00000A"/>
          <w:sz w:val="28"/>
          <w:szCs w:val="28"/>
        </w:rPr>
        <w:t xml:space="preserve"> </w:t>
      </w:r>
    </w:p>
    <w:p w:rsidR="00DD5814" w:rsidRPr="00706D75" w:rsidRDefault="00F20C10" w:rsidP="00F20C10">
      <w:pPr>
        <w:ind w:right="-1"/>
        <w:rPr>
          <w:color w:val="00000A"/>
          <w:sz w:val="28"/>
          <w:szCs w:val="28"/>
        </w:rPr>
      </w:pPr>
      <w:r w:rsidRPr="000E6117">
        <w:rPr>
          <w:color w:val="00000A"/>
          <w:sz w:val="28"/>
          <w:szCs w:val="28"/>
        </w:rPr>
        <w:t>«О бюджетном процессе в</w:t>
      </w:r>
      <w:r w:rsidR="00706D75">
        <w:rPr>
          <w:color w:val="00000A"/>
          <w:sz w:val="28"/>
          <w:szCs w:val="28"/>
        </w:rPr>
        <w:t xml:space="preserve"> </w:t>
      </w:r>
      <w:r w:rsidRPr="000E6117">
        <w:rPr>
          <w:color w:val="00000A"/>
          <w:sz w:val="28"/>
          <w:szCs w:val="28"/>
        </w:rPr>
        <w:t xml:space="preserve">муниципальном образовании </w:t>
      </w:r>
    </w:p>
    <w:p w:rsidR="00F20C10" w:rsidRPr="000E6117" w:rsidRDefault="00F20C10" w:rsidP="00F20C10">
      <w:pPr>
        <w:ind w:right="-1"/>
        <w:rPr>
          <w:color w:val="00000A"/>
          <w:sz w:val="28"/>
          <w:szCs w:val="28"/>
        </w:rPr>
      </w:pPr>
      <w:proofErr w:type="spellStart"/>
      <w:r w:rsidRPr="000E6117">
        <w:rPr>
          <w:color w:val="00000A"/>
          <w:sz w:val="28"/>
          <w:szCs w:val="28"/>
        </w:rPr>
        <w:t>Приреченский</w:t>
      </w:r>
      <w:proofErr w:type="spellEnd"/>
      <w:r w:rsidRPr="000E6117">
        <w:rPr>
          <w:color w:val="00000A"/>
          <w:sz w:val="28"/>
          <w:szCs w:val="28"/>
        </w:rPr>
        <w:t xml:space="preserve"> сельсовет»</w:t>
      </w:r>
    </w:p>
    <w:p w:rsidR="00F20C10" w:rsidRPr="000E6117" w:rsidRDefault="00F20C10" w:rsidP="00F20C10">
      <w:pPr>
        <w:jc w:val="center"/>
        <w:rPr>
          <w:sz w:val="28"/>
          <w:szCs w:val="28"/>
        </w:rPr>
      </w:pPr>
    </w:p>
    <w:p w:rsidR="00F20C10" w:rsidRPr="00DD5814" w:rsidRDefault="00F20C10" w:rsidP="00F20C10">
      <w:pPr>
        <w:jc w:val="both"/>
        <w:rPr>
          <w:sz w:val="28"/>
          <w:szCs w:val="28"/>
        </w:rPr>
      </w:pPr>
      <w:r w:rsidRPr="000E6117">
        <w:rPr>
          <w:sz w:val="28"/>
          <w:szCs w:val="28"/>
        </w:rPr>
        <w:tab/>
      </w:r>
      <w:r w:rsidR="00DD5814">
        <w:rPr>
          <w:sz w:val="28"/>
          <w:szCs w:val="28"/>
        </w:rPr>
        <w:t xml:space="preserve">Рассмотрев Протест прокурора </w:t>
      </w:r>
      <w:proofErr w:type="spellStart"/>
      <w:r w:rsidR="00DD5814">
        <w:rPr>
          <w:sz w:val="28"/>
          <w:szCs w:val="28"/>
        </w:rPr>
        <w:t>Новоорского</w:t>
      </w:r>
      <w:proofErr w:type="spellEnd"/>
      <w:r w:rsidR="00706D75">
        <w:rPr>
          <w:sz w:val="28"/>
          <w:szCs w:val="28"/>
        </w:rPr>
        <w:t xml:space="preserve"> района от 31</w:t>
      </w:r>
      <w:r w:rsidR="00DD5814">
        <w:rPr>
          <w:sz w:val="28"/>
          <w:szCs w:val="28"/>
        </w:rPr>
        <w:t xml:space="preserve">.03.2025 №  07-01-2025 на Положение «О бюджетном процессе в муниципальном образовании </w:t>
      </w:r>
      <w:proofErr w:type="spellStart"/>
      <w:r w:rsidR="00DD5814">
        <w:rPr>
          <w:sz w:val="28"/>
          <w:szCs w:val="28"/>
        </w:rPr>
        <w:t>Приреченский</w:t>
      </w:r>
      <w:proofErr w:type="spellEnd"/>
      <w:r w:rsidR="00DD5814">
        <w:rPr>
          <w:sz w:val="28"/>
          <w:szCs w:val="28"/>
        </w:rPr>
        <w:t xml:space="preserve"> </w:t>
      </w:r>
      <w:r w:rsidR="00DD5814" w:rsidRPr="00DD5814">
        <w:rPr>
          <w:sz w:val="28"/>
          <w:szCs w:val="28"/>
        </w:rPr>
        <w:t>сельсовет</w:t>
      </w:r>
      <w:r w:rsidR="00645926">
        <w:rPr>
          <w:sz w:val="28"/>
          <w:szCs w:val="28"/>
        </w:rPr>
        <w:t>»</w:t>
      </w:r>
      <w:r w:rsidR="00DD5814" w:rsidRPr="00DD5814">
        <w:rPr>
          <w:sz w:val="28"/>
          <w:szCs w:val="28"/>
        </w:rPr>
        <w:t xml:space="preserve">, Совет депутатов </w:t>
      </w:r>
      <w:proofErr w:type="spellStart"/>
      <w:r w:rsidR="00DD5814" w:rsidRPr="00DD5814">
        <w:rPr>
          <w:sz w:val="28"/>
          <w:szCs w:val="28"/>
        </w:rPr>
        <w:t>Приреченского</w:t>
      </w:r>
      <w:proofErr w:type="spellEnd"/>
      <w:r w:rsidR="00DD5814" w:rsidRPr="00DD5814">
        <w:rPr>
          <w:sz w:val="28"/>
          <w:szCs w:val="28"/>
        </w:rPr>
        <w:t xml:space="preserve"> сельсовета считает, что он подлежит удовлетворению</w:t>
      </w:r>
      <w:r w:rsidR="00DD5814">
        <w:rPr>
          <w:sz w:val="28"/>
          <w:szCs w:val="28"/>
        </w:rPr>
        <w:t xml:space="preserve">. Руководствуясь статьей 9, частью 3 статьи 217 Бюджетного Кодекса Российской Федерации, Федеральным законом </w:t>
      </w:r>
      <w:r w:rsidR="00854EA0">
        <w:rPr>
          <w:sz w:val="28"/>
          <w:szCs w:val="28"/>
        </w:rPr>
        <w:t>от 13.07.2024. № 177-ФЗ</w:t>
      </w:r>
      <w:r w:rsidRPr="00DD5814">
        <w:rPr>
          <w:sz w:val="28"/>
          <w:szCs w:val="28"/>
        </w:rPr>
        <w:t xml:space="preserve">, статьей 35 Федерального закона от 06.10.2003 г. №131 –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DD5814">
        <w:rPr>
          <w:sz w:val="28"/>
          <w:szCs w:val="28"/>
        </w:rPr>
        <w:t>Приреченский</w:t>
      </w:r>
      <w:proofErr w:type="spellEnd"/>
      <w:r w:rsidRPr="00DD5814">
        <w:rPr>
          <w:sz w:val="28"/>
          <w:szCs w:val="28"/>
        </w:rPr>
        <w:t xml:space="preserve"> сельсовет, Совет депутатов  РЕШИЛ:</w:t>
      </w:r>
    </w:p>
    <w:p w:rsid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5926">
        <w:rPr>
          <w:rFonts w:ascii="Times New Roman" w:hAnsi="Times New Roman" w:cs="Times New Roman"/>
          <w:sz w:val="28"/>
          <w:szCs w:val="28"/>
        </w:rPr>
        <w:t xml:space="preserve">Внести изменения в пункт 1 статьи 29 Положения изложив его  в следующей редакции: 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5926">
        <w:rPr>
          <w:rFonts w:ascii="Times New Roman" w:hAnsi="Times New Roman" w:cs="Times New Roman"/>
          <w:sz w:val="28"/>
          <w:szCs w:val="28"/>
        </w:rPr>
        <w:t>1. Порядок составления и ведения сводной бюджетной росписи  бюджета устанавливается администрацией поселения.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Утверждение сводной бюджетной росписи и внесение изменений в нее осуществляется  администрацией поселения.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Утвержденные показатели сводной бюджетной росписи должны соответствовать показателям, утвержденным решением о бюджете.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В случае принятия решения о внесении изменений в решение о бюджете администрацией поселения утверждает соответствующие изменения в сводную бюджетную роспись бюджета поселения.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 xml:space="preserve">1.1. В ходе исполнения бюджета показатели сводной бюджетной росписи могут быть изменены </w:t>
      </w:r>
      <w:proofErr w:type="gramStart"/>
      <w:r w:rsidRPr="00645926">
        <w:rPr>
          <w:rFonts w:ascii="Times New Roman" w:hAnsi="Times New Roman" w:cs="Times New Roman"/>
          <w:sz w:val="28"/>
          <w:szCs w:val="28"/>
        </w:rPr>
        <w:t>в соответствии с решениями  администрацией поселения без внесения изменений в решение о бюджете</w:t>
      </w:r>
      <w:proofErr w:type="gramEnd"/>
      <w:r w:rsidRPr="0064592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926">
        <w:rPr>
          <w:rFonts w:ascii="Times New Roman" w:hAnsi="Times New Roman" w:cs="Times New Roman"/>
          <w:sz w:val="28"/>
          <w:szCs w:val="28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частями 2 и 3 статьи 26 Федерального закона от 5 апреля 2013 года №44-ФЗ </w:t>
      </w:r>
      <w:r w:rsidRPr="00645926">
        <w:rPr>
          <w:rFonts w:ascii="Times New Roman" w:hAnsi="Times New Roman" w:cs="Times New Roman"/>
          <w:sz w:val="28"/>
          <w:szCs w:val="28"/>
        </w:rPr>
        <w:lastRenderedPageBreak/>
        <w:t>«О контрактной системе в сфере закупок товаров, работ</w:t>
      </w:r>
      <w:proofErr w:type="gramEnd"/>
      <w:r w:rsidRPr="00645926">
        <w:rPr>
          <w:rFonts w:ascii="Times New Roman" w:hAnsi="Times New Roman" w:cs="Times New Roman"/>
          <w:sz w:val="28"/>
          <w:szCs w:val="28"/>
        </w:rPr>
        <w:t>, услуг для обеспечения государственных и муниципальных нужд» и при осуществлении органами местного самоуправления бюджетных полномочий, предусмотренных пунктом 5 статьи 154 Бюджетного кодекса Российской Федерации;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в случае исполнения судебных актов, предусматривающих обращение взыскания на средства бюджета и (или) предусматривающих перечисление этих сре</w:t>
      </w:r>
      <w:proofErr w:type="gramStart"/>
      <w:r w:rsidRPr="00645926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Pr="00645926">
        <w:rPr>
          <w:rFonts w:ascii="Times New Roman" w:hAnsi="Times New Roman" w:cs="Times New Roman"/>
          <w:sz w:val="28"/>
          <w:szCs w:val="28"/>
        </w:rPr>
        <w:t>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645926"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 w:rsidRPr="00645926">
        <w:rPr>
          <w:rFonts w:ascii="Times New Roman" w:hAnsi="Times New Roman" w:cs="Times New Roman"/>
          <w:sz w:val="28"/>
          <w:szCs w:val="28"/>
        </w:rPr>
        <w:t xml:space="preserve"> на исполнение указанных муниципальных контрактов в соответствии с требованиями, установленными Бюджетным  Кодексом;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926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</w:t>
      </w:r>
      <w:proofErr w:type="gramEnd"/>
      <w:r w:rsidRPr="00645926">
        <w:rPr>
          <w:rFonts w:ascii="Times New Roman" w:hAnsi="Times New Roman" w:cs="Times New Roman"/>
          <w:sz w:val="28"/>
          <w:szCs w:val="28"/>
        </w:rPr>
        <w:t xml:space="preserve"> контракты или соглашения о предоставлении субсидий на </w:t>
      </w:r>
      <w:r w:rsidRPr="00645926">
        <w:rPr>
          <w:rFonts w:ascii="Times New Roman" w:hAnsi="Times New Roman" w:cs="Times New Roman"/>
          <w:sz w:val="28"/>
          <w:szCs w:val="28"/>
        </w:rPr>
        <w:lastRenderedPageBreak/>
        <w:t>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 xml:space="preserve">В ходе исполнения бюджета в соответствии с пунктом 8 статьи 217 Бюджетного кодекса Российской Федерации предусматриваются дополнительные основания </w:t>
      </w:r>
      <w:proofErr w:type="gramStart"/>
      <w:r w:rsidRPr="00645926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Pr="00645926">
        <w:rPr>
          <w:rFonts w:ascii="Times New Roman" w:hAnsi="Times New Roman" w:cs="Times New Roman"/>
          <w:sz w:val="28"/>
          <w:szCs w:val="28"/>
        </w:rPr>
        <w:t xml:space="preserve"> в соответствии с решениями администрации поселения: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в случае уточнения кодов бюджетной классификации по доходам, расходам и источникам финансирования дефицита районного бюджета в случае изменения бюджетного законодательства;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926">
        <w:rPr>
          <w:rFonts w:ascii="Times New Roman" w:hAnsi="Times New Roman" w:cs="Times New Roman"/>
          <w:sz w:val="28"/>
          <w:szCs w:val="28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 главному распорядителю средств муниципального бюджета в текущем финансовом году на оказание муниципальных услуг, при условии, что увеличение бюджетных ассигнований по соответствующему виду расходов</w:t>
      </w:r>
      <w:proofErr w:type="gramEnd"/>
      <w:r w:rsidRPr="00645926">
        <w:rPr>
          <w:rFonts w:ascii="Times New Roman" w:hAnsi="Times New Roman" w:cs="Times New Roman"/>
          <w:sz w:val="28"/>
          <w:szCs w:val="28"/>
        </w:rPr>
        <w:t xml:space="preserve"> не превышает 10 процентов;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ассигнований, предусмотренных главному распорядителю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муниципального образования и (или) нормативными правовыми актами Российской Федерации, устанавливающими правила предоставления межбюджетных трансфертов;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в случае распределения и перераспределения по предварительному согласованию с Главой муниципального образования, полученных в течение финансового года межбюджетных трансфертов из бюджета вышестоящего уровня;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главных распорядителей бюджетных сре</w:t>
      </w:r>
      <w:proofErr w:type="gramStart"/>
      <w:r w:rsidRPr="00645926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645926">
        <w:rPr>
          <w:rFonts w:ascii="Times New Roman" w:hAnsi="Times New Roman" w:cs="Times New Roman"/>
          <w:sz w:val="28"/>
          <w:szCs w:val="28"/>
        </w:rPr>
        <w:t>елях реализации региональных проектов, направленных на достижение целей и решение задач национальных и федеральных проектов, приоритетных проектов Оренбургской области и приоритетных проектов муниципального образования;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ассигнований, предусмотренных главному распорядителю средств местного бюджета,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расходов бюджетов;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926">
        <w:rPr>
          <w:rFonts w:ascii="Times New Roman" w:hAnsi="Times New Roman" w:cs="Times New Roman"/>
          <w:sz w:val="28"/>
          <w:szCs w:val="28"/>
        </w:rPr>
        <w:t xml:space="preserve">в случае перераспределения бюджетных ассигнований, предусмотренных главному распорядителю средств бюджета, между видами расходов и (или) целевыми статьями расходов в пределах общего объема </w:t>
      </w:r>
      <w:r w:rsidRPr="00645926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ассигнований соответствующего раздела, подраздела классификации расходов бюджетов, а также между главными распорядителями средств бюджета по разделам, подразделам, целевым статьям и видам расходов в целях обеспечения условий </w:t>
      </w:r>
      <w:proofErr w:type="spellStart"/>
      <w:r w:rsidRPr="0064592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45926">
        <w:rPr>
          <w:rFonts w:ascii="Times New Roman" w:hAnsi="Times New Roman" w:cs="Times New Roman"/>
          <w:sz w:val="28"/>
          <w:szCs w:val="28"/>
        </w:rPr>
        <w:t xml:space="preserve">, получения средств из других бюджетов бюджетной системы Российской Федерации; </w:t>
      </w:r>
      <w:proofErr w:type="gramEnd"/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в случае увеличения расходов бюджета сельсовета на фактически поступающие в местный бюджет средства в случае и порядке, установленным пунктом 5 статьи 242 Бюджетного кодекса Российской Федерации;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ассигнований, предусмотренных главному распорядителю средств бюджета, между разделами, подразделами, целевыми статьями, видами расходов на повышение оплаты труда работников муниципальных учреждений;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 xml:space="preserve">в случае увеличения бюджетных ассигнований главным распорядителям средств бюджета сверх объемов, утвержденных настоящим решением, за счет поступающих из бюджета </w:t>
      </w:r>
      <w:proofErr w:type="spellStart"/>
      <w:r w:rsidRPr="00645926">
        <w:rPr>
          <w:rFonts w:ascii="Times New Roman" w:hAnsi="Times New Roman" w:cs="Times New Roman"/>
          <w:sz w:val="28"/>
          <w:szCs w:val="28"/>
        </w:rPr>
        <w:t>Новоорского</w:t>
      </w:r>
      <w:proofErr w:type="spellEnd"/>
      <w:r w:rsidRPr="00645926">
        <w:rPr>
          <w:rFonts w:ascii="Times New Roman" w:hAnsi="Times New Roman" w:cs="Times New Roman"/>
          <w:sz w:val="28"/>
          <w:szCs w:val="28"/>
        </w:rPr>
        <w:t xml:space="preserve"> района межбюджетных трансфертов, не имеющих целевого характера, по согласованию с Главой  муниципального образования;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главным распорядителям средств бюджета по разделам, подразделам, целевым статьям и видам расходов бюджета в целях исполнения обязательств  муниципального бюджета;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в случае</w:t>
      </w:r>
      <w:r w:rsidRPr="00645926">
        <w:rPr>
          <w:rFonts w:ascii="Times New Roman" w:hAnsi="Times New Roman" w:cs="Times New Roman"/>
          <w:sz w:val="28"/>
          <w:szCs w:val="28"/>
        </w:rPr>
        <w:tab/>
        <w:t>перераспределения бюджетных ассигнований между главными распорядителями средств бюджета – исполнителями (соисполнителями) муниципальной программы с целью реализации программы;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926">
        <w:rPr>
          <w:rFonts w:ascii="Times New Roman" w:hAnsi="Times New Roman" w:cs="Times New Roman"/>
          <w:sz w:val="28"/>
          <w:szCs w:val="28"/>
        </w:rPr>
        <w:t>в случае образования, реорганизации, ликвидации исполнительных органов муниципальной власти муниципального образования, перераспределения их полномочий и численности в пределах общего объема бюджетных ассигнований, предусмотренных решением о  бюджете;</w:t>
      </w:r>
    </w:p>
    <w:p w:rsidR="00645926" w:rsidRPr="00645926" w:rsidRDefault="00645926" w:rsidP="00645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E5">
        <w:rPr>
          <w:rFonts w:ascii="Times New Roman" w:hAnsi="Times New Roman" w:cs="Times New Roman"/>
          <w:sz w:val="28"/>
          <w:szCs w:val="28"/>
        </w:rPr>
        <w:t>в</w:t>
      </w:r>
      <w:r w:rsidRPr="00645926">
        <w:rPr>
          <w:rFonts w:ascii="Times New Roman" w:hAnsi="Times New Roman" w:cs="Times New Roman"/>
          <w:sz w:val="28"/>
          <w:szCs w:val="28"/>
        </w:rPr>
        <w:t xml:space="preserve"> случае образования, реорганизации, ликвидации исполнительных органов муниципальной власти муниципального образования, перераспределения их полномочий и численности в пределах общего объема бюджетных ассигнований, предусмотренных решением о  бюджете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926">
        <w:rPr>
          <w:rFonts w:ascii="Times New Roman" w:hAnsi="Times New Roman" w:cs="Times New Roman"/>
          <w:sz w:val="28"/>
          <w:szCs w:val="28"/>
        </w:rPr>
        <w:t>.</w:t>
      </w:r>
    </w:p>
    <w:p w:rsidR="00F20C10" w:rsidRPr="00645926" w:rsidRDefault="00645926" w:rsidP="00645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0C10" w:rsidRPr="00645926">
        <w:rPr>
          <w:sz w:val="28"/>
          <w:szCs w:val="28"/>
        </w:rPr>
        <w:t xml:space="preserve"> 2.  Настоящее Положение вступает в силу</w:t>
      </w:r>
      <w:r w:rsidR="00F82142" w:rsidRPr="00645926">
        <w:rPr>
          <w:sz w:val="28"/>
          <w:szCs w:val="28"/>
        </w:rPr>
        <w:t xml:space="preserve"> после</w:t>
      </w:r>
      <w:r w:rsidR="00F20C10" w:rsidRPr="00645926">
        <w:rPr>
          <w:sz w:val="28"/>
          <w:szCs w:val="28"/>
        </w:rPr>
        <w:t xml:space="preserve"> его опубликования.</w:t>
      </w:r>
    </w:p>
    <w:p w:rsidR="00F20C10" w:rsidRPr="00CD67D5" w:rsidRDefault="00645926" w:rsidP="00F20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F20C10" w:rsidRPr="00CD67D5">
        <w:rPr>
          <w:sz w:val="28"/>
          <w:szCs w:val="28"/>
        </w:rPr>
        <w:t>. Контроль за исполнением настоящего решения возложить на постоянную комиссию по бюджету, правопорядку, муниципальной службе и мандатную комиссию.</w:t>
      </w:r>
    </w:p>
    <w:p w:rsidR="00F20C10" w:rsidRPr="00CD67D5" w:rsidRDefault="00F20C10" w:rsidP="00F20C10">
      <w:pPr>
        <w:ind w:left="720" w:right="-5"/>
        <w:jc w:val="both"/>
        <w:rPr>
          <w:sz w:val="28"/>
          <w:szCs w:val="28"/>
        </w:rPr>
      </w:pPr>
    </w:p>
    <w:p w:rsidR="00F20C10" w:rsidRPr="00CD67D5" w:rsidRDefault="00F20C10" w:rsidP="00F20C10">
      <w:pPr>
        <w:ind w:right="-5"/>
        <w:jc w:val="both"/>
        <w:rPr>
          <w:sz w:val="28"/>
          <w:szCs w:val="28"/>
        </w:rPr>
      </w:pPr>
      <w:r w:rsidRPr="00CD67D5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20C10" w:rsidRPr="00645926" w:rsidTr="0078455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0C10" w:rsidRPr="00645926" w:rsidRDefault="00F20C10" w:rsidP="00784555">
            <w:pPr>
              <w:tabs>
                <w:tab w:val="left" w:pos="348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45926">
              <w:rPr>
                <w:sz w:val="28"/>
                <w:szCs w:val="28"/>
              </w:rPr>
              <w:t>Председатель Совета депутатов</w:t>
            </w:r>
          </w:p>
          <w:p w:rsidR="00F20C10" w:rsidRPr="00645926" w:rsidRDefault="00F20C10" w:rsidP="00784555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r w:rsidRPr="00645926">
              <w:rPr>
                <w:sz w:val="28"/>
                <w:szCs w:val="28"/>
              </w:rPr>
              <w:t>муниципального образования</w:t>
            </w:r>
          </w:p>
          <w:p w:rsidR="00F20C10" w:rsidRPr="00645926" w:rsidRDefault="00F20C10" w:rsidP="00784555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645926">
              <w:rPr>
                <w:sz w:val="28"/>
                <w:szCs w:val="28"/>
              </w:rPr>
              <w:t>Приреченский</w:t>
            </w:r>
            <w:proofErr w:type="spellEnd"/>
            <w:r w:rsidRPr="00645926">
              <w:rPr>
                <w:sz w:val="28"/>
                <w:szCs w:val="28"/>
              </w:rPr>
              <w:t xml:space="preserve"> сельсовет</w:t>
            </w:r>
          </w:p>
          <w:p w:rsidR="00F20C10" w:rsidRPr="00645926" w:rsidRDefault="00F20C10" w:rsidP="0078455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45926">
              <w:rPr>
                <w:sz w:val="28"/>
                <w:szCs w:val="28"/>
              </w:rPr>
              <w:t>___________________Р.М.Шакиров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20C10" w:rsidRPr="00645926" w:rsidRDefault="00F20C10" w:rsidP="0078455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45926">
              <w:rPr>
                <w:sz w:val="28"/>
                <w:szCs w:val="28"/>
              </w:rPr>
              <w:t>Глава муниципального образования</w:t>
            </w:r>
          </w:p>
          <w:p w:rsidR="00F20C10" w:rsidRPr="00645926" w:rsidRDefault="00F20C10" w:rsidP="00784555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645926">
              <w:rPr>
                <w:sz w:val="28"/>
                <w:szCs w:val="28"/>
              </w:rPr>
              <w:t>Приреченский</w:t>
            </w:r>
            <w:proofErr w:type="spellEnd"/>
            <w:r w:rsidRPr="00645926">
              <w:rPr>
                <w:sz w:val="28"/>
                <w:szCs w:val="28"/>
              </w:rPr>
              <w:t xml:space="preserve"> сельсовет</w:t>
            </w:r>
          </w:p>
          <w:p w:rsidR="00F20C10" w:rsidRPr="00645926" w:rsidRDefault="00F20C10" w:rsidP="00784555">
            <w:pPr>
              <w:jc w:val="both"/>
              <w:rPr>
                <w:sz w:val="28"/>
                <w:szCs w:val="28"/>
              </w:rPr>
            </w:pPr>
          </w:p>
          <w:p w:rsidR="00F20C10" w:rsidRPr="00645926" w:rsidRDefault="00F20C10" w:rsidP="00784555">
            <w:pPr>
              <w:pStyle w:val="a5"/>
              <w:keepLines/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 w:rsidRPr="00645926">
              <w:rPr>
                <w:bCs/>
                <w:sz w:val="28"/>
                <w:szCs w:val="28"/>
              </w:rPr>
              <w:t>_________________</w:t>
            </w:r>
            <w:r w:rsidRPr="00645926">
              <w:rPr>
                <w:sz w:val="28"/>
                <w:szCs w:val="28"/>
              </w:rPr>
              <w:t>С.И.Чиков</w:t>
            </w:r>
            <w:proofErr w:type="spellEnd"/>
          </w:p>
        </w:tc>
      </w:tr>
    </w:tbl>
    <w:p w:rsidR="001B1862" w:rsidRPr="00F22F00" w:rsidRDefault="001B1862">
      <w:pPr>
        <w:rPr>
          <w:lang w:val="en-US"/>
        </w:rPr>
      </w:pPr>
    </w:p>
    <w:sectPr w:rsidR="001B1862" w:rsidRPr="00F22F00" w:rsidSect="00F22F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C58D1"/>
    <w:multiLevelType w:val="hybridMultilevel"/>
    <w:tmpl w:val="9CC47B0A"/>
    <w:lvl w:ilvl="0" w:tplc="320C61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0C10"/>
    <w:rsid w:val="001B1862"/>
    <w:rsid w:val="00414934"/>
    <w:rsid w:val="004F3DC4"/>
    <w:rsid w:val="00632176"/>
    <w:rsid w:val="00645926"/>
    <w:rsid w:val="00706D75"/>
    <w:rsid w:val="00784D36"/>
    <w:rsid w:val="00854EA0"/>
    <w:rsid w:val="009B55E5"/>
    <w:rsid w:val="00B523E5"/>
    <w:rsid w:val="00C76C8D"/>
    <w:rsid w:val="00CD67D5"/>
    <w:rsid w:val="00DD5814"/>
    <w:rsid w:val="00F20C10"/>
    <w:rsid w:val="00F22F00"/>
    <w:rsid w:val="00F8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0C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0C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F20C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20C1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D67D5"/>
    <w:pPr>
      <w:ind w:left="720"/>
      <w:contextualSpacing/>
    </w:pPr>
  </w:style>
  <w:style w:type="paragraph" w:customStyle="1" w:styleId="ConsPlusNormal">
    <w:name w:val="ConsPlusNormal"/>
    <w:uiPriority w:val="99"/>
    <w:rsid w:val="006459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2025-04-21T07:46:00Z</dcterms:created>
  <dcterms:modified xsi:type="dcterms:W3CDTF">2025-06-18T11:01:00Z</dcterms:modified>
</cp:coreProperties>
</file>