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1788" w14:textId="77777777" w:rsidR="00FB2E08" w:rsidRPr="00FB2E08" w:rsidRDefault="00F70295" w:rsidP="00FB2E0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ОЦЕНКА КАЧЕСТВА ФИНАНСОВОГО МЕНЕДЖМЕНТА МУНИЦИПАЛЬНОГО ОБРАЗОВАНИЯ </w:t>
      </w:r>
      <w:r w:rsidR="002657AD">
        <w:rPr>
          <w:rFonts w:ascii="Times New Roman" w:hAnsi="Times New Roman" w:cs="Times New Roman"/>
          <w:bCs/>
          <w:sz w:val="28"/>
          <w:szCs w:val="28"/>
        </w:rPr>
        <w:t>ПРИРЕЧЕН</w:t>
      </w:r>
      <w:r w:rsidR="004503A3">
        <w:rPr>
          <w:rFonts w:ascii="Times New Roman" w:hAnsi="Times New Roman" w:cs="Times New Roman"/>
          <w:bCs/>
          <w:sz w:val="28"/>
          <w:szCs w:val="28"/>
        </w:rPr>
        <w:t>СКИЙ СЕЛЬСОВЕТ</w:t>
      </w:r>
      <w:r w:rsidR="00FB2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>НОВООРСК</w:t>
      </w:r>
      <w:r w:rsidR="00FB2E08">
        <w:rPr>
          <w:rFonts w:ascii="Times New Roman" w:hAnsi="Times New Roman" w:cs="Times New Roman"/>
          <w:bCs/>
          <w:sz w:val="28"/>
          <w:szCs w:val="28"/>
        </w:rPr>
        <w:t>ОГО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2E08">
        <w:rPr>
          <w:rFonts w:ascii="Times New Roman" w:hAnsi="Times New Roman" w:cs="Times New Roman"/>
          <w:bCs/>
          <w:sz w:val="28"/>
          <w:szCs w:val="28"/>
        </w:rPr>
        <w:t>А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14:paraId="7EA15FEB" w14:textId="7E524F8F" w:rsidR="00FB2E08" w:rsidRDefault="00FB2E08" w:rsidP="00FB2E0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>ЗА 202</w:t>
      </w:r>
      <w:r w:rsidR="00301D79">
        <w:rPr>
          <w:rFonts w:ascii="Times New Roman" w:hAnsi="Times New Roman" w:cs="Times New Roman"/>
          <w:bCs/>
          <w:sz w:val="28"/>
          <w:szCs w:val="28"/>
        </w:rPr>
        <w:t>4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0FE9BE53" w14:textId="77777777" w:rsidR="00FB2E08" w:rsidRDefault="00FB2E08" w:rsidP="00FB2E0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53724B0" w14:textId="2C2F37CE" w:rsidR="00FB2E08" w:rsidRPr="00FB2E08" w:rsidRDefault="00505D5F" w:rsidP="00B203D0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05D5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проведения оценки  качества финансового менеджмента главных распорядителей средств бюджета муниципального образования  </w:t>
      </w:r>
      <w:r w:rsidR="002657AD">
        <w:rPr>
          <w:rFonts w:ascii="Times New Roman" w:hAnsi="Times New Roman" w:cs="Times New Roman"/>
          <w:bCs/>
          <w:sz w:val="28"/>
          <w:szCs w:val="28"/>
        </w:rPr>
        <w:t>Приречен</w:t>
      </w:r>
      <w:r w:rsidR="004503A3">
        <w:rPr>
          <w:rFonts w:ascii="Times New Roman" w:hAnsi="Times New Roman" w:cs="Times New Roman"/>
          <w:bCs/>
          <w:sz w:val="28"/>
          <w:szCs w:val="28"/>
        </w:rPr>
        <w:t>ский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  Оренбургской области (далее </w:t>
      </w:r>
      <w:r w:rsidR="00B203D0">
        <w:rPr>
          <w:rFonts w:ascii="Times New Roman" w:hAnsi="Times New Roman" w:cs="Times New Roman"/>
          <w:bCs/>
          <w:sz w:val="28"/>
          <w:szCs w:val="28"/>
        </w:rPr>
        <w:t>-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 Порядок), утвержденный постановлением администрации муниципального образования </w:t>
      </w:r>
      <w:r w:rsidR="002657AD">
        <w:rPr>
          <w:rFonts w:ascii="Times New Roman" w:hAnsi="Times New Roman" w:cs="Times New Roman"/>
          <w:bCs/>
          <w:sz w:val="28"/>
          <w:szCs w:val="28"/>
        </w:rPr>
        <w:t>Приречен</w:t>
      </w:r>
      <w:r w:rsidR="004503A3">
        <w:rPr>
          <w:rFonts w:ascii="Times New Roman" w:hAnsi="Times New Roman" w:cs="Times New Roman"/>
          <w:bCs/>
          <w:sz w:val="28"/>
          <w:szCs w:val="28"/>
        </w:rPr>
        <w:t>ский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 Оренбургской области от </w:t>
      </w:r>
      <w:r w:rsidR="002657AD">
        <w:rPr>
          <w:rFonts w:ascii="Times New Roman" w:hAnsi="Times New Roman" w:cs="Times New Roman"/>
          <w:bCs/>
          <w:sz w:val="28"/>
          <w:szCs w:val="28"/>
        </w:rPr>
        <w:t>15</w:t>
      </w:r>
      <w:r w:rsidRPr="00505D5F">
        <w:rPr>
          <w:rFonts w:ascii="Times New Roman" w:hAnsi="Times New Roman" w:cs="Times New Roman"/>
          <w:bCs/>
          <w:sz w:val="28"/>
          <w:szCs w:val="28"/>
        </w:rPr>
        <w:t>.0</w:t>
      </w:r>
      <w:r w:rsidR="002657AD">
        <w:rPr>
          <w:rFonts w:ascii="Times New Roman" w:hAnsi="Times New Roman" w:cs="Times New Roman"/>
          <w:bCs/>
          <w:sz w:val="28"/>
          <w:szCs w:val="28"/>
        </w:rPr>
        <w:t>4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2657AD">
        <w:rPr>
          <w:rFonts w:ascii="Times New Roman" w:hAnsi="Times New Roman" w:cs="Times New Roman"/>
          <w:bCs/>
          <w:sz w:val="28"/>
          <w:szCs w:val="28"/>
        </w:rPr>
        <w:t>25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B203D0">
        <w:rPr>
          <w:rFonts w:ascii="Times New Roman" w:hAnsi="Times New Roman" w:cs="Times New Roman"/>
          <w:bCs/>
          <w:sz w:val="28"/>
          <w:szCs w:val="28"/>
        </w:rPr>
        <w:t>-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 Постановление)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была проведена оценка качества финансового менеджмента главных распорядителей средств бюджета муниципального образования </w:t>
      </w:r>
      <w:r w:rsidR="002657AD" w:rsidRPr="002657AD">
        <w:rPr>
          <w:rFonts w:ascii="Times New Roman" w:hAnsi="Times New Roman" w:cs="Times New Roman"/>
          <w:bCs/>
          <w:sz w:val="28"/>
          <w:szCs w:val="28"/>
        </w:rPr>
        <w:t>Приреченский</w:t>
      </w:r>
      <w:r w:rsidR="00B203D0" w:rsidRPr="00B203D0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  Оренбургской области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по и</w:t>
      </w:r>
      <w:r w:rsidR="00776C4F">
        <w:rPr>
          <w:rFonts w:ascii="Times New Roman" w:hAnsi="Times New Roman" w:cs="Times New Roman"/>
          <w:bCs/>
          <w:sz w:val="28"/>
          <w:szCs w:val="28"/>
        </w:rPr>
        <w:t>тогам исполнения бюджета за 202</w:t>
      </w:r>
      <w:r w:rsidR="009B6E17">
        <w:rPr>
          <w:rFonts w:ascii="Times New Roman" w:hAnsi="Times New Roman" w:cs="Times New Roman"/>
          <w:bCs/>
          <w:sz w:val="28"/>
          <w:szCs w:val="28"/>
        </w:rPr>
        <w:t>4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7F871FB1" w14:textId="77777777" w:rsidR="0098343B" w:rsidRDefault="0098343B" w:rsidP="0098343B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финансового менеджмента ГРБС ежегодно проводится по показателям:</w:t>
      </w:r>
    </w:p>
    <w:p w14:paraId="7DD7CC7F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Показатели, оценивающие качество финансового планирования.</w:t>
      </w:r>
    </w:p>
    <w:p w14:paraId="5ACD2670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Показатели, оценивающие качество исполнения бюджета.</w:t>
      </w:r>
    </w:p>
    <w:p w14:paraId="0B486BBC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Показатели, оценивающие учет и отчетность.</w:t>
      </w:r>
    </w:p>
    <w:p w14:paraId="7459C4FD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4.Показатели, оценивающие эффективность судебной защиты и своевременность исполнения судебных актов.</w:t>
      </w:r>
    </w:p>
    <w:p w14:paraId="32E718DE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Показатели, оценивающие контроль и аудит.</w:t>
      </w:r>
    </w:p>
    <w:p w14:paraId="66B1D955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6.Показатели, оценивающие обеспечение публичности и открытости информации о бюджете.</w:t>
      </w:r>
    </w:p>
    <w:p w14:paraId="4FEB862B" w14:textId="77777777" w:rsidR="0098343B" w:rsidRDefault="0098343B" w:rsidP="0098343B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14:paraId="1986F5DE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-значение (формула расчета) показателя качества определяется в соответствии с графой 2 перечня показателей;</w:t>
      </w:r>
    </w:p>
    <w:p w14:paraId="6992FBBF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14:paraId="46D0ADC5" w14:textId="77777777" w:rsidR="0098343B" w:rsidRDefault="0098343B" w:rsidP="0098343B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оценка качества финансового менеджмента ГРБС осуществляется как сумма оценок по каждой группе показателей.</w:t>
      </w:r>
    </w:p>
    <w:p w14:paraId="4EA7412C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сводной оценки качества финансового менеджмента ГРБС присваивается степень качества финансового менеджмента.</w:t>
      </w:r>
    </w:p>
    <w:p w14:paraId="017C1053" w14:textId="73F83832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выше значение показателя Р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, тем выше уровень качества финансового менеджмента ГРБС. Максимальный уровень качества составляет </w:t>
      </w:r>
      <w:r w:rsidR="009D0F43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14:paraId="0F8B03BE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31B3D5B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70DAD48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2BD5D73" w14:textId="77777777" w:rsidR="0098343B" w:rsidRDefault="0098343B" w:rsidP="0098343B">
      <w:pPr>
        <w:pStyle w:val="Pro-Gramma"/>
        <w:spacing w:before="0" w:line="240" w:lineRule="auto"/>
        <w:ind w:left="0" w:firstLine="709"/>
      </w:pPr>
    </w:p>
    <w:p w14:paraId="45B6EAC1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7"/>
        <w:gridCol w:w="4572"/>
      </w:tblGrid>
      <w:tr w:rsidR="0098343B" w14:paraId="0B2FC58A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D01F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FF38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98343B" w14:paraId="02C6BEB4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E978" w14:textId="44132B5F" w:rsidR="0098343B" w:rsidRPr="009D0F43" w:rsidRDefault="0098343B" w:rsidP="00F33EB2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&gt;</w:t>
            </w:r>
            <w:r w:rsidR="009D0F43">
              <w:rPr>
                <w:rFonts w:ascii="Times New Roman" w:eastAsia="Calibri" w:hAnsi="Times New Roman"/>
                <w:sz w:val="28"/>
                <w:szCs w:val="28"/>
              </w:rPr>
              <w:t>51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6C1E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8343B" w14:paraId="213EBDBD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9FFD" w14:textId="64B39955" w:rsidR="0098343B" w:rsidRPr="009D0F43" w:rsidRDefault="009D0F43" w:rsidP="00F33EB2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  <w:r w:rsidR="009834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 w:rsidR="0098343B"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r w:rsidR="0098343B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="009834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60EB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8343B" w14:paraId="2690E682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AF22" w14:textId="6FDF3020" w:rsidR="0098343B" w:rsidRPr="009D0F43" w:rsidRDefault="0098343B" w:rsidP="00F33EB2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 w:rsidR="009D0F43">
              <w:rPr>
                <w:rFonts w:ascii="Times New Roman" w:eastAsia="Calibri" w:hAnsi="Times New Roman"/>
                <w:sz w:val="28"/>
                <w:szCs w:val="28"/>
              </w:rPr>
              <w:t>51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A362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1FE7BF1A" w14:textId="3997A4BC" w:rsidR="00FB2E08" w:rsidRPr="00FB2E08" w:rsidRDefault="00FB2E08" w:rsidP="0098343B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Оценка качества финансового менеджмента ГРБС </w:t>
      </w:r>
      <w:r w:rsidR="0098343B">
        <w:rPr>
          <w:rFonts w:ascii="Times New Roman" w:hAnsi="Times New Roman" w:cs="Times New Roman"/>
          <w:bCs/>
          <w:sz w:val="28"/>
          <w:szCs w:val="28"/>
        </w:rPr>
        <w:t xml:space="preserve"> - администрации МО </w:t>
      </w:r>
      <w:r w:rsidR="002657AD" w:rsidRPr="002657AD">
        <w:rPr>
          <w:rFonts w:ascii="Times New Roman" w:hAnsi="Times New Roman" w:cs="Times New Roman"/>
          <w:bCs/>
          <w:sz w:val="28"/>
          <w:szCs w:val="28"/>
        </w:rPr>
        <w:t>Приреченский</w:t>
      </w:r>
      <w:r w:rsidR="0098343B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 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показала, что максимально возможного количества баллов – </w:t>
      </w:r>
      <w:r w:rsidR="009D0F43">
        <w:rPr>
          <w:rFonts w:ascii="Times New Roman" w:hAnsi="Times New Roman" w:cs="Times New Roman"/>
          <w:bCs/>
          <w:sz w:val="28"/>
          <w:szCs w:val="28"/>
        </w:rPr>
        <w:t>51</w:t>
      </w:r>
      <w:r w:rsidRPr="000C5BF6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98343B" w:rsidRPr="000C5BF6">
        <w:rPr>
          <w:rFonts w:ascii="Times New Roman" w:hAnsi="Times New Roman" w:cs="Times New Roman"/>
          <w:bCs/>
          <w:sz w:val="28"/>
          <w:szCs w:val="28"/>
        </w:rPr>
        <w:t>набрано</w:t>
      </w:r>
      <w:r w:rsidRPr="00FB2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9B12ED" w14:textId="0E031CFD" w:rsidR="00FB2E08" w:rsidRPr="00FB2E08" w:rsidRDefault="00FB2E08" w:rsidP="0098343B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Оценка среднего уровня качества финансового менеджмента, рассчитанная как среднее арифметическое целом по всем показателям составила </w:t>
      </w:r>
      <w:r w:rsidR="009D0F43">
        <w:rPr>
          <w:rFonts w:ascii="Times New Roman" w:hAnsi="Times New Roman" w:cs="Times New Roman"/>
          <w:bCs/>
          <w:sz w:val="28"/>
          <w:szCs w:val="28"/>
        </w:rPr>
        <w:t>44</w:t>
      </w:r>
      <w:r w:rsidR="000C5BF6">
        <w:rPr>
          <w:rFonts w:ascii="Times New Roman" w:hAnsi="Times New Roman" w:cs="Times New Roman"/>
          <w:bCs/>
          <w:sz w:val="28"/>
          <w:szCs w:val="28"/>
        </w:rPr>
        <w:t xml:space="preserve"> балл</w:t>
      </w:r>
      <w:r w:rsidR="00B6350D">
        <w:rPr>
          <w:rFonts w:ascii="Times New Roman" w:hAnsi="Times New Roman" w:cs="Times New Roman"/>
          <w:bCs/>
          <w:sz w:val="28"/>
          <w:szCs w:val="28"/>
        </w:rPr>
        <w:t>а</w:t>
      </w:r>
      <w:r w:rsidRPr="00FB2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31D6B5" w14:textId="77777777" w:rsidR="00FB2E08" w:rsidRPr="00FB2E08" w:rsidRDefault="00FB2E08" w:rsidP="00FB2E08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ab/>
      </w:r>
      <w:r w:rsidR="005135E4">
        <w:rPr>
          <w:rFonts w:ascii="Times New Roman" w:hAnsi="Times New Roman" w:cs="Times New Roman"/>
          <w:bCs/>
          <w:sz w:val="28"/>
          <w:szCs w:val="28"/>
        </w:rPr>
        <w:t>О</w:t>
      </w:r>
      <w:r w:rsidRPr="00FB2E08">
        <w:rPr>
          <w:rFonts w:ascii="Times New Roman" w:hAnsi="Times New Roman" w:cs="Times New Roman"/>
          <w:bCs/>
          <w:sz w:val="28"/>
          <w:szCs w:val="28"/>
        </w:rPr>
        <w:t>сновными причинами низких оценок главных распорядителей бюджетных средств являются недостатки при планировании объемов бюджетных ассигнований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, несвоевременность исполнения расходных полномочий, рост дебиторской задолженности, не размещение на сайте МО </w:t>
      </w:r>
      <w:r w:rsidR="00C70B84">
        <w:rPr>
          <w:rFonts w:ascii="Times New Roman" w:hAnsi="Times New Roman" w:cs="Times New Roman"/>
          <w:bCs/>
          <w:sz w:val="28"/>
          <w:szCs w:val="28"/>
        </w:rPr>
        <w:t>Приречен</w:t>
      </w:r>
      <w:r w:rsidR="004503A3">
        <w:rPr>
          <w:rFonts w:ascii="Times New Roman" w:hAnsi="Times New Roman" w:cs="Times New Roman"/>
          <w:bCs/>
          <w:sz w:val="28"/>
          <w:szCs w:val="28"/>
        </w:rPr>
        <w:t>ский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 сельсовет результатов о ходе исполнения муниципальной программы</w:t>
      </w:r>
      <w:r w:rsidRPr="00FB2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06919A" w14:textId="77777777" w:rsidR="00FB2E08" w:rsidRPr="00FB2E08" w:rsidRDefault="00FB2E08" w:rsidP="005135E4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В связи с этим, необходимо продолжить работу над уровнем качества финансового менеджмента. 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Администрации МО </w:t>
      </w:r>
      <w:r w:rsidR="002657AD" w:rsidRPr="002657AD">
        <w:rPr>
          <w:rFonts w:ascii="Times New Roman" w:hAnsi="Times New Roman" w:cs="Times New Roman"/>
          <w:bCs/>
          <w:sz w:val="28"/>
          <w:szCs w:val="28"/>
        </w:rPr>
        <w:t>Приреченский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необходимо обратить внимание на планирование ассигнований, разбивку ассигнований между кварталами финансового года, ритмичность исполнения бюджета,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 работу с дебиторской задолженностью,</w:t>
      </w:r>
      <w:r w:rsidR="004503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5E4">
        <w:rPr>
          <w:rFonts w:ascii="Times New Roman" w:hAnsi="Times New Roman" w:cs="Times New Roman"/>
          <w:bCs/>
          <w:sz w:val="28"/>
          <w:szCs w:val="28"/>
        </w:rPr>
        <w:t>размещение информации по муниципальной программе на сайте.</w:t>
      </w:r>
    </w:p>
    <w:p w14:paraId="0E0CB576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A34A7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2BAC4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3D1B7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  <w:sectPr w:rsidR="00FB2E08" w:rsidSect="00FB2E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8310B28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5E7C8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9AD04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F1F42" w14:textId="77777777" w:rsidR="00FB2E08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>Перечень показателей, характеризующих качество финансов</w:t>
      </w:r>
    </w:p>
    <w:p w14:paraId="4B2F18A4" w14:textId="77777777" w:rsid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 xml:space="preserve">ого менеджмента главных распорядителей средств </w:t>
      </w:r>
      <w:r w:rsidRPr="00F15112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</w:t>
      </w:r>
    </w:p>
    <w:p w14:paraId="68D13A78" w14:textId="77777777" w:rsidR="00F15112" w:rsidRPr="00F15112" w:rsidRDefault="002657AD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657AD">
        <w:rPr>
          <w:rFonts w:ascii="Times New Roman" w:hAnsi="Times New Roman" w:cs="Times New Roman"/>
          <w:b/>
          <w:bCs/>
          <w:sz w:val="28"/>
          <w:szCs w:val="28"/>
        </w:rPr>
        <w:t>Приреченский</w:t>
      </w:r>
      <w:r w:rsidR="00F15112" w:rsidRPr="00F1511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F15112">
        <w:rPr>
          <w:rFonts w:ascii="Times New Roman" w:hAnsi="Times New Roman" w:cs="Times New Roman"/>
          <w:b/>
          <w:sz w:val="28"/>
          <w:szCs w:val="28"/>
        </w:rPr>
        <w:t>Новоорского</w:t>
      </w:r>
      <w:r w:rsidR="00F15112" w:rsidRPr="00F1511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14:paraId="3DBD0734" w14:textId="77777777"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tbl>
      <w:tblPr>
        <w:tblW w:w="1431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  <w:gridCol w:w="1842"/>
        <w:gridCol w:w="851"/>
        <w:gridCol w:w="1559"/>
      </w:tblGrid>
      <w:tr w:rsidR="00F15112" w:rsidRPr="00F15112" w14:paraId="0650D1E9" w14:textId="77777777" w:rsidTr="00F15112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17CA282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417397AB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0A8E4EBF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106F9DC7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значений</w:t>
            </w:r>
          </w:p>
        </w:tc>
        <w:tc>
          <w:tcPr>
            <w:tcW w:w="851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5048B19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3A591393" w14:textId="77777777" w:rsidR="00F15112" w:rsidRPr="00F15112" w:rsidRDefault="00524F90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2657AD" w:rsidRPr="002657AD">
              <w:rPr>
                <w:rFonts w:ascii="Times New Roman" w:hAnsi="Times New Roman" w:cs="Times New Roman"/>
                <w:bCs/>
                <w:sz w:val="24"/>
                <w:szCs w:val="24"/>
              </w:rPr>
              <w:t>Приреченский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</w:tr>
      <w:tr w:rsidR="00F15112" w:rsidRPr="00F15112" w14:paraId="2C41DF93" w14:textId="77777777" w:rsidTr="00F15112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65919383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1CD4E774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2EBFFEF8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16A541EB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9555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3CA39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15112" w:rsidRPr="00F15112" w14:paraId="3EAC2FB6" w14:textId="77777777" w:rsidTr="00F15112">
        <w:trPr>
          <w:trHeight w:val="280"/>
        </w:trPr>
        <w:tc>
          <w:tcPr>
            <w:tcW w:w="709" w:type="dxa"/>
            <w:shd w:val="clear" w:color="auto" w:fill="auto"/>
          </w:tcPr>
          <w:p w14:paraId="762ACF5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6360F44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14:paraId="1988202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645981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06E9494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5112" w:rsidRPr="00F15112" w14:paraId="3BAE19C9" w14:textId="77777777" w:rsidTr="00F15112">
        <w:trPr>
          <w:trHeight w:val="2208"/>
        </w:trPr>
        <w:tc>
          <w:tcPr>
            <w:tcW w:w="709" w:type="dxa"/>
            <w:shd w:val="clear" w:color="auto" w:fill="auto"/>
          </w:tcPr>
          <w:p w14:paraId="6EAF1E93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14:paraId="4F34D5DA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14:paraId="38FCEE21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Q, (раз)</w:t>
            </w:r>
          </w:p>
          <w:p w14:paraId="5A482AF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DA57B22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  <w:p w14:paraId="707197AC" w14:textId="77777777" w:rsidR="00F15112" w:rsidRPr="00F15112" w:rsidRDefault="00F15112" w:rsidP="00F15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50D496E5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= 0 </w:t>
            </w:r>
          </w:p>
          <w:p w14:paraId="06ADC150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0 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52DDBFA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00F30B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01CD4A75" w14:textId="77777777" w:rsidR="00F15112" w:rsidRPr="00F15112" w:rsidRDefault="00524F90" w:rsidP="0052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3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15112" w:rsidRPr="00F15112" w14:paraId="7D09C8B7" w14:textId="77777777" w:rsidTr="00F15112">
        <w:trPr>
          <w:trHeight w:val="2248"/>
        </w:trPr>
        <w:tc>
          <w:tcPr>
            <w:tcW w:w="709" w:type="dxa"/>
            <w:shd w:val="clear" w:color="auto" w:fill="auto"/>
          </w:tcPr>
          <w:p w14:paraId="211FFF1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14:paraId="638A5312" w14:textId="77777777" w:rsidR="00F15112" w:rsidRPr="00F15112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Своевременность предоставления в отчетном году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ГРБС финансово-экономического обоснования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14:paraId="4CA1D67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(раз),</w:t>
            </w:r>
          </w:p>
          <w:p w14:paraId="77ACA56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355195DE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случаи несвоевременного предоставления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ГРБС финансово-экономического обоснования для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15EF237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0</w:t>
            </w:r>
          </w:p>
          <w:p w14:paraId="1230607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64F0FBE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BFCF53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0257CAC0" w14:textId="77777777" w:rsidR="00F15112" w:rsidRPr="00F15112" w:rsidRDefault="00524F90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764A9110" w14:textId="77777777" w:rsidTr="00F15112">
        <w:trPr>
          <w:trHeight w:val="2150"/>
        </w:trPr>
        <w:tc>
          <w:tcPr>
            <w:tcW w:w="709" w:type="dxa"/>
            <w:shd w:val="clear" w:color="auto" w:fill="auto"/>
          </w:tcPr>
          <w:p w14:paraId="7B6611A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86" w:type="dxa"/>
            <w:shd w:val="clear" w:color="auto" w:fill="auto"/>
          </w:tcPr>
          <w:p w14:paraId="15C16B6D" w14:textId="77777777" w:rsidR="00F15112" w:rsidRPr="00F15112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14:paraId="3842EA0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(дней),</w:t>
            </w:r>
          </w:p>
          <w:p w14:paraId="7A18AF3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20068BF4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3633C15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0</w:t>
            </w:r>
          </w:p>
          <w:p w14:paraId="7A8C2AA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1</w:t>
            </w:r>
          </w:p>
          <w:p w14:paraId="6E4DF80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2</w:t>
            </w:r>
          </w:p>
          <w:p w14:paraId="4031F66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3</w:t>
            </w:r>
          </w:p>
          <w:p w14:paraId="57C65B4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4</w:t>
            </w:r>
          </w:p>
          <w:p w14:paraId="6FA8A3C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3&gt;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5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33A02C9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2DA625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EFC394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D2EABD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284314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4632B2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2B7BB0D8" w14:textId="77777777" w:rsidR="00F15112" w:rsidRPr="00F15112" w:rsidRDefault="00524F90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433C05F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EAB9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A13F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6D405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2250F797" w14:textId="77777777" w:rsidTr="00F15112">
        <w:tc>
          <w:tcPr>
            <w:tcW w:w="709" w:type="dxa"/>
            <w:shd w:val="clear" w:color="auto" w:fill="auto"/>
          </w:tcPr>
          <w:p w14:paraId="25AC00E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52AAB17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14:paraId="7968355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DD3538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F3729F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444D8DEF" w14:textId="77777777" w:rsidTr="00F15112">
        <w:trPr>
          <w:trHeight w:val="479"/>
        </w:trPr>
        <w:tc>
          <w:tcPr>
            <w:tcW w:w="709" w:type="dxa"/>
            <w:shd w:val="clear" w:color="auto" w:fill="auto"/>
          </w:tcPr>
          <w:p w14:paraId="17372B0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14:paraId="3A7B91B3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14:paraId="3191632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Ко /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x 100 (%),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3195DB4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Кп-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5D0A4C9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4 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&lt; 25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6F2A4614" w14:textId="32F95A3E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≥P</w:t>
            </w:r>
            <w:r w:rsidR="009D0F4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43CF50B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&gt; 30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0357980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26F21F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C763AF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2EC1382D" w14:textId="0519557B" w:rsidR="007105BF" w:rsidRDefault="007105BF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DA2B6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B2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E17">
              <w:rPr>
                <w:rFonts w:ascii="Times New Roman" w:hAnsi="Times New Roman" w:cs="Times New Roman"/>
                <w:sz w:val="24"/>
                <w:szCs w:val="24"/>
              </w:rPr>
              <w:t>780396</w:t>
            </w:r>
            <w:r w:rsidR="00C70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E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0B84" w:rsidRPr="00C70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F43">
              <w:rPr>
                <w:rFonts w:ascii="Times New Roman" w:hAnsi="Times New Roman" w:cs="Times New Roman"/>
                <w:sz w:val="24"/>
                <w:szCs w:val="24"/>
              </w:rPr>
              <w:t>2971088,56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9D0F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0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14:paraId="4594E865" w14:textId="77777777" w:rsidR="007105BF" w:rsidRDefault="007105BF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408E" w14:textId="7BEE9F87" w:rsidR="00F15112" w:rsidRPr="00F15112" w:rsidRDefault="009D0F43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3C8ECBCE" w14:textId="77777777" w:rsidTr="00F15112">
        <w:trPr>
          <w:trHeight w:val="525"/>
        </w:trPr>
        <w:tc>
          <w:tcPr>
            <w:tcW w:w="709" w:type="dxa"/>
            <w:shd w:val="clear" w:color="auto" w:fill="auto"/>
          </w:tcPr>
          <w:p w14:paraId="6E4AD78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14:paraId="483B176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14:paraId="1DFCCD1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x 100 (%),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0653BD1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14:paraId="558948B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0EB73A8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264DCAD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116AE2D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4C8BF71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309309A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13E6B69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4F6C38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9B7C64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A3E0FB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9ECF63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52AE214D" w14:textId="74CA26BD" w:rsidR="009A3A67" w:rsidRDefault="007105BF" w:rsidP="009A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3A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9A3A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E6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DBF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DB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6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A6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6B1DB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DB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61DE"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6B1DB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E6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3A67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14:paraId="7D405CD6" w14:textId="77777777" w:rsidR="007105BF" w:rsidRDefault="007105BF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68417" w14:textId="6370AF11" w:rsidR="00F15112" w:rsidRPr="00F15112" w:rsidRDefault="006B1DBF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76340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7E4C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0DBD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4FE8321D" w14:textId="77777777" w:rsidTr="00F15112">
        <w:trPr>
          <w:trHeight w:val="307"/>
        </w:trPr>
        <w:tc>
          <w:tcPr>
            <w:tcW w:w="709" w:type="dxa"/>
            <w:shd w:val="clear" w:color="auto" w:fill="auto"/>
          </w:tcPr>
          <w:p w14:paraId="4D2D6B9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14:paraId="62862E5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возвращенных заявок на оплату расходов ГРБС при осуществлении процедуры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14:paraId="50ACA44F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оз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x 100 (%),</w:t>
            </w:r>
          </w:p>
          <w:p w14:paraId="0A28495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6922B8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 – количество возвращенных заявок на оплату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расходов ГРБС в отчетном году, при осуществлении процедуры санкционирования расходов за счет средств бюджета;</w:t>
            </w:r>
          </w:p>
          <w:p w14:paraId="709CB83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47546F4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0D3DA0F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10557AC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&gt;10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3A53E39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3F4F9DC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14:paraId="6C65C24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6DADA7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4FCA5F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4B786D5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660796A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4C2C05D2" w14:textId="77777777" w:rsidR="00F15112" w:rsidRPr="00F15112" w:rsidRDefault="005135E4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35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15112" w:rsidRPr="00F15112" w14:paraId="2470B000" w14:textId="77777777" w:rsidTr="00F15112">
        <w:trPr>
          <w:trHeight w:val="307"/>
        </w:trPr>
        <w:tc>
          <w:tcPr>
            <w:tcW w:w="709" w:type="dxa"/>
            <w:shd w:val="clear" w:color="auto" w:fill="auto"/>
          </w:tcPr>
          <w:p w14:paraId="19D760C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  <w:shd w:val="clear" w:color="auto" w:fill="auto"/>
          </w:tcPr>
          <w:p w14:paraId="76A938E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14:paraId="54F95BC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 =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ba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*100 (%)</w:t>
            </w:r>
          </w:p>
          <w:p w14:paraId="7D43856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2262FBD9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kz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– объем кредиторской задолженности ГРБС по состоянию на конец отчетного года (тыс. рублей);</w:t>
            </w:r>
          </w:p>
          <w:p w14:paraId="4A646582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ba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объем бюджетных расходов ГРБС в отчетном году  (тыс. рублей).  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0897167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≤ 5%</w:t>
            </w:r>
          </w:p>
          <w:p w14:paraId="27460F8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5% 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9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≤ 10%</w:t>
            </w:r>
          </w:p>
          <w:p w14:paraId="45CE734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10% 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9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≤ 15%</w:t>
            </w:r>
          </w:p>
          <w:p w14:paraId="1C293E5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&gt; 15%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7549576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9AA4B4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515D1C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11EB9D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32CBECBB" w14:textId="795A7328" w:rsidR="005135E4" w:rsidRDefault="005135E4" w:rsidP="0051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 =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ba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*100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B1DBF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  <w:r w:rsidR="0062328A">
              <w:rPr>
                <w:rFonts w:ascii="Times New Roman" w:hAnsi="Times New Roman" w:cs="Times New Roman"/>
                <w:sz w:val="24"/>
                <w:szCs w:val="24"/>
              </w:rPr>
              <w:t>, 544</w:t>
            </w:r>
            <w:r w:rsidR="0062328A" w:rsidRPr="006232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328A" w:rsidRPr="006232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1DBF">
              <w:rPr>
                <w:rFonts w:ascii="Times New Roman" w:hAnsi="Times New Roman" w:cs="Times New Roman"/>
                <w:sz w:val="24"/>
                <w:szCs w:val="24"/>
              </w:rPr>
              <w:t>561,4</w:t>
            </w:r>
            <w:r w:rsidR="00D04F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100=</w:t>
            </w:r>
            <w:r w:rsidR="006B1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6C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D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54459F4B" w14:textId="77777777" w:rsidR="005135E4" w:rsidRDefault="005135E4" w:rsidP="0051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E687" w14:textId="1B7E33C6" w:rsidR="005135E4" w:rsidRPr="00F15112" w:rsidRDefault="006B1DBF" w:rsidP="00513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247A3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0BCA348C" w14:textId="77777777" w:rsidTr="00F15112">
        <w:trPr>
          <w:trHeight w:val="307"/>
        </w:trPr>
        <w:tc>
          <w:tcPr>
            <w:tcW w:w="709" w:type="dxa"/>
            <w:shd w:val="clear" w:color="auto" w:fill="auto"/>
          </w:tcPr>
          <w:p w14:paraId="121CAFB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6" w:type="dxa"/>
            <w:shd w:val="clear" w:color="auto" w:fill="auto"/>
          </w:tcPr>
          <w:p w14:paraId="718CDBE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14:paraId="43DD65D7" w14:textId="77777777" w:rsidR="00F15112" w:rsidRPr="00F15112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98CE09" w14:textId="77777777" w:rsidR="00F15112" w:rsidRPr="00F15112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4424FC72" w14:textId="77777777" w:rsidR="00F15112" w:rsidRPr="00F15112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дебиторской задолженности ГРБС на начало текущего года,</w:t>
            </w:r>
          </w:p>
          <w:p w14:paraId="59F57EB3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3A0A7856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  <w:p w14:paraId="3EB756E1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&lt; 0 (снижение дебиторской задолженности)</w:t>
            </w:r>
          </w:p>
          <w:p w14:paraId="1A8CD533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0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(дебиторская задолженность не изменилась)</w:t>
            </w:r>
          </w:p>
          <w:p w14:paraId="27DBC8B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&gt; 0 (допущен рост дебиторской задолженности)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35B0D1E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068B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D6B3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66B0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333D94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3A0C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BFBA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18B0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FA48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F68654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132A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0E17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5B5C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DAB1B0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810D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ADE4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DF8E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1A23593E" w14:textId="0C734F47" w:rsidR="00B26DF5" w:rsidRDefault="00B45DAA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2328A">
              <w:t xml:space="preserve"> </w:t>
            </w:r>
            <w:r w:rsidR="00C06445">
              <w:rPr>
                <w:rFonts w:ascii="Times New Roman" w:hAnsi="Times New Roman" w:cs="Times New Roman"/>
                <w:sz w:val="24"/>
                <w:szCs w:val="24"/>
              </w:rPr>
              <w:t>158001,89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6445">
              <w:rPr>
                <w:rFonts w:ascii="Times New Roman" w:hAnsi="Times New Roman" w:cs="Times New Roman"/>
                <w:sz w:val="24"/>
                <w:szCs w:val="24"/>
              </w:rPr>
              <w:t>173905,54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14:paraId="59235B64" w14:textId="3A2E8DAB" w:rsidR="00B45DAA" w:rsidRDefault="00C06445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-15903,65</w:t>
            </w:r>
          </w:p>
          <w:p w14:paraId="3C75EA30" w14:textId="77777777" w:rsidR="00B45DAA" w:rsidRDefault="00B45DAA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0BA2" w14:textId="3745B13A" w:rsidR="00B45DAA" w:rsidRPr="00F15112" w:rsidRDefault="009D0F43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18F15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EE4B0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1118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2ECF50EC" w14:textId="77777777" w:rsidTr="00F15112">
        <w:trPr>
          <w:trHeight w:val="301"/>
        </w:trPr>
        <w:tc>
          <w:tcPr>
            <w:tcW w:w="709" w:type="dxa"/>
            <w:shd w:val="clear" w:color="auto" w:fill="auto"/>
          </w:tcPr>
          <w:p w14:paraId="674EA3C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4EEE80C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Учет и отчетность </w:t>
            </w:r>
          </w:p>
        </w:tc>
      </w:tr>
      <w:tr w:rsidR="00F15112" w:rsidRPr="00F15112" w14:paraId="1A53F228" w14:textId="77777777" w:rsidTr="00F15112">
        <w:trPr>
          <w:trHeight w:val="1192"/>
        </w:trPr>
        <w:tc>
          <w:tcPr>
            <w:tcW w:w="709" w:type="dxa"/>
            <w:shd w:val="clear" w:color="auto" w:fill="auto"/>
          </w:tcPr>
          <w:p w14:paraId="6260468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14:paraId="227E65E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9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14:paraId="66177BD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9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DF616A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54CF1B8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случаи несвоевременного предоставления годовой отчетности об исполнении бюджета</w:t>
            </w:r>
          </w:p>
          <w:p w14:paraId="2860836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99DF37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9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0</w:t>
            </w:r>
          </w:p>
          <w:p w14:paraId="5B90F48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9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023EB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82C60C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98A510C" w14:textId="77777777" w:rsidR="00F15112" w:rsidRPr="00F15112" w:rsidRDefault="00B45DA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520C0330" w14:textId="77777777" w:rsidTr="00F15112">
        <w:trPr>
          <w:trHeight w:val="1299"/>
        </w:trPr>
        <w:tc>
          <w:tcPr>
            <w:tcW w:w="709" w:type="dxa"/>
            <w:shd w:val="clear" w:color="auto" w:fill="auto"/>
          </w:tcPr>
          <w:p w14:paraId="217DB63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14:paraId="6EC4DD2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14:paraId="11644A2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F7E7EA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42CECD5A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14:paraId="12A8BE0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  <w:shd w:val="clear" w:color="auto" w:fill="auto"/>
          </w:tcPr>
          <w:p w14:paraId="6E8DEAB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1DA0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601E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</w:p>
          <w:p w14:paraId="4643E01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7F49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77048B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1420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E17C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4C93DB7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7C68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5677EB5" w14:textId="77777777" w:rsidR="00F15112" w:rsidRPr="00F15112" w:rsidRDefault="00B45DA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E74CDE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77BB9144" w14:textId="77777777" w:rsidTr="00F15112">
        <w:trPr>
          <w:trHeight w:val="525"/>
        </w:trPr>
        <w:tc>
          <w:tcPr>
            <w:tcW w:w="709" w:type="dxa"/>
            <w:shd w:val="clear" w:color="auto" w:fill="auto"/>
          </w:tcPr>
          <w:p w14:paraId="31E3345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745B904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аудит</w:t>
            </w:r>
          </w:p>
        </w:tc>
      </w:tr>
      <w:tr w:rsidR="00F15112" w:rsidRPr="00F15112" w14:paraId="6C4539CC" w14:textId="77777777" w:rsidTr="00F15112">
        <w:trPr>
          <w:trHeight w:val="1052"/>
        </w:trPr>
        <w:tc>
          <w:tcPr>
            <w:tcW w:w="709" w:type="dxa"/>
            <w:shd w:val="clear" w:color="auto" w:fill="auto"/>
          </w:tcPr>
          <w:p w14:paraId="71C0E00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14:paraId="0F5E5B6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11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14:paraId="31E584EA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D28E092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343C1988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00AC3DBE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14:paraId="6AC95280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EE65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7AE4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br/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11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D360B1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3A89B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77E77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F7EA64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0E7EB93" w14:textId="77777777" w:rsidR="00F15112" w:rsidRPr="00F15112" w:rsidRDefault="00B45DA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16CA0F53" w14:textId="77777777" w:rsidTr="00F15112">
        <w:trPr>
          <w:trHeight w:val="1701"/>
        </w:trPr>
        <w:tc>
          <w:tcPr>
            <w:tcW w:w="709" w:type="dxa"/>
            <w:shd w:val="clear" w:color="auto" w:fill="auto"/>
          </w:tcPr>
          <w:p w14:paraId="36C7275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86" w:type="dxa"/>
            <w:shd w:val="clear" w:color="auto" w:fill="auto"/>
          </w:tcPr>
          <w:p w14:paraId="113C30F6" w14:textId="77777777" w:rsidR="00F15112" w:rsidRPr="00F15112" w:rsidRDefault="00F15112" w:rsidP="00F1511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14:paraId="4D2EFB5F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(раз),</w:t>
            </w:r>
          </w:p>
          <w:p w14:paraId="1E6E5995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0A6F7C74" w14:textId="77777777" w:rsidR="00F15112" w:rsidRPr="00F15112" w:rsidRDefault="00F15112" w:rsidP="00F15112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shd w:val="clear" w:color="auto" w:fill="auto"/>
          </w:tcPr>
          <w:p w14:paraId="72062104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0</w:t>
            </w:r>
          </w:p>
          <w:p w14:paraId="702D7D1A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C2548F5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D6C91E1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9254B64" w14:textId="77777777" w:rsidR="00F15112" w:rsidRPr="00F15112" w:rsidRDefault="00B45DA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1DD9CDA0" w14:textId="77777777" w:rsidTr="00F15112">
        <w:trPr>
          <w:trHeight w:val="559"/>
        </w:trPr>
        <w:tc>
          <w:tcPr>
            <w:tcW w:w="709" w:type="dxa"/>
            <w:shd w:val="clear" w:color="auto" w:fill="auto"/>
          </w:tcPr>
          <w:p w14:paraId="60BAAE6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74C0A729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публичности и открытости информации о бюджете </w:t>
            </w:r>
          </w:p>
        </w:tc>
      </w:tr>
      <w:tr w:rsidR="00F15112" w:rsidRPr="00F15112" w14:paraId="7185E786" w14:textId="77777777" w:rsidTr="00F15112">
        <w:trPr>
          <w:trHeight w:val="166"/>
        </w:trPr>
        <w:tc>
          <w:tcPr>
            <w:tcW w:w="709" w:type="dxa"/>
            <w:shd w:val="clear" w:color="auto" w:fill="auto"/>
          </w:tcPr>
          <w:p w14:paraId="47B2452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14:paraId="1D147EDB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14:paraId="3653512E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мпф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× 100 (%),</w:t>
            </w:r>
          </w:p>
          <w:p w14:paraId="355E1F56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76E506F9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мпф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материалов о ходе и результатах реализации</w:t>
            </w:r>
            <w:r w:rsidR="000C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муниципальных  программ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 информация о которых  размещена в сети Интернет;</w:t>
            </w:r>
          </w:p>
          <w:p w14:paraId="4B496B67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материалов о ходе и результатах реализации</w:t>
            </w:r>
            <w:r w:rsidR="000C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муниципальных  программ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  <w:shd w:val="clear" w:color="auto" w:fill="auto"/>
          </w:tcPr>
          <w:p w14:paraId="5AAA2C7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13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=100%</w:t>
            </w:r>
          </w:p>
          <w:p w14:paraId="4D78366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7CC0C9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A0B203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7E0D73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7AE54DE" w14:textId="77777777" w:rsidR="00F15112" w:rsidRPr="00F15112" w:rsidRDefault="00795E3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FA9F5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BFAC8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A0A9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7B9749DD" w14:textId="77777777" w:rsidTr="00F15112">
        <w:trPr>
          <w:trHeight w:val="904"/>
        </w:trPr>
        <w:tc>
          <w:tcPr>
            <w:tcW w:w="709" w:type="dxa"/>
            <w:shd w:val="clear" w:color="auto" w:fill="auto"/>
          </w:tcPr>
          <w:p w14:paraId="390FEC4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  <w:shd w:val="clear" w:color="auto" w:fill="auto"/>
          </w:tcPr>
          <w:p w14:paraId="32E734BC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Достижении значения целевых показателей результативности использования полученной субсидии, в соответствии с заключенными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14:paraId="6ADECFD5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14.</w:t>
            </w:r>
          </w:p>
          <w:p w14:paraId="00D81FC9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где</w:t>
            </w:r>
          </w:p>
          <w:p w14:paraId="7E4809CE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2CAD0EFC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14:paraId="0624B530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7AB88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14.</w:t>
            </w:r>
          </w:p>
          <w:p w14:paraId="5D8C69F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ECA996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D6BC86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5AF3017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78CE091" w14:textId="77777777" w:rsidR="00F15112" w:rsidRPr="00F15112" w:rsidRDefault="00B45DA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8FF17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E62E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6070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35A" w:rsidRPr="00F15112" w14:paraId="38947B16" w14:textId="77777777" w:rsidTr="00F15112">
        <w:trPr>
          <w:trHeight w:val="904"/>
        </w:trPr>
        <w:tc>
          <w:tcPr>
            <w:tcW w:w="709" w:type="dxa"/>
            <w:shd w:val="clear" w:color="auto" w:fill="auto"/>
          </w:tcPr>
          <w:p w14:paraId="75F98C55" w14:textId="77777777" w:rsidR="00BE235A" w:rsidRPr="00F15112" w:rsidRDefault="00BE235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1898C33" w14:textId="77777777" w:rsidR="00BE235A" w:rsidRPr="00F15112" w:rsidRDefault="00BE235A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4D4229F" w14:textId="77777777" w:rsidR="00BE235A" w:rsidRPr="00F15112" w:rsidRDefault="00BE235A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940FA0B" w14:textId="77777777" w:rsidR="00BE235A" w:rsidRPr="00F15112" w:rsidRDefault="00BE235A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CC53387" w14:textId="77777777" w:rsidR="00BE235A" w:rsidRPr="00F15112" w:rsidRDefault="00BE235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45694B9" w14:textId="0A93B1F6" w:rsidR="00BE235A" w:rsidRPr="00F15112" w:rsidRDefault="009D0F43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14:paraId="3342DAD4" w14:textId="77777777" w:rsidR="00F15112" w:rsidRPr="00F15112" w:rsidRDefault="00F15112" w:rsidP="00F15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1B6B5" w14:textId="77777777" w:rsidR="005472AA" w:rsidRPr="005472AA" w:rsidRDefault="005472AA" w:rsidP="00F1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2AA" w:rsidRPr="005472AA" w:rsidSect="00FB2E0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21137" w14:textId="77777777" w:rsidR="002F7CFA" w:rsidRDefault="002F7CFA" w:rsidP="00A5566E">
      <w:pPr>
        <w:spacing w:after="0" w:line="240" w:lineRule="auto"/>
      </w:pPr>
      <w:r>
        <w:separator/>
      </w:r>
    </w:p>
  </w:endnote>
  <w:endnote w:type="continuationSeparator" w:id="0">
    <w:p w14:paraId="41A218F9" w14:textId="77777777" w:rsidR="002F7CFA" w:rsidRDefault="002F7CFA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8C74" w14:textId="77777777" w:rsidR="002F7CFA" w:rsidRDefault="002F7CFA" w:rsidP="00A5566E">
      <w:pPr>
        <w:spacing w:after="0" w:line="240" w:lineRule="auto"/>
      </w:pPr>
      <w:r>
        <w:separator/>
      </w:r>
    </w:p>
  </w:footnote>
  <w:footnote w:type="continuationSeparator" w:id="0">
    <w:p w14:paraId="2ED871CD" w14:textId="77777777" w:rsidR="002F7CFA" w:rsidRDefault="002F7CFA" w:rsidP="00A55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24564"/>
    <w:multiLevelType w:val="hybridMultilevel"/>
    <w:tmpl w:val="2E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CC4B29"/>
    <w:multiLevelType w:val="multilevel"/>
    <w:tmpl w:val="3132CA06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5507886">
    <w:abstractNumId w:val="0"/>
  </w:num>
  <w:num w:numId="2" w16cid:durableId="1476213919">
    <w:abstractNumId w:val="2"/>
  </w:num>
  <w:num w:numId="3" w16cid:durableId="10211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A63"/>
    <w:rsid w:val="00026FA3"/>
    <w:rsid w:val="00044EBF"/>
    <w:rsid w:val="0008219A"/>
    <w:rsid w:val="000C5BF6"/>
    <w:rsid w:val="000C6371"/>
    <w:rsid w:val="000E7BA8"/>
    <w:rsid w:val="00106F5E"/>
    <w:rsid w:val="00131BA5"/>
    <w:rsid w:val="00192E98"/>
    <w:rsid w:val="001A7FB5"/>
    <w:rsid w:val="001D5F32"/>
    <w:rsid w:val="001E12B0"/>
    <w:rsid w:val="00205A63"/>
    <w:rsid w:val="002657AD"/>
    <w:rsid w:val="00287922"/>
    <w:rsid w:val="002F0693"/>
    <w:rsid w:val="002F7CFA"/>
    <w:rsid w:val="00301D79"/>
    <w:rsid w:val="00321761"/>
    <w:rsid w:val="003411F2"/>
    <w:rsid w:val="0038232F"/>
    <w:rsid w:val="003E61DE"/>
    <w:rsid w:val="0040013C"/>
    <w:rsid w:val="004503A3"/>
    <w:rsid w:val="00491885"/>
    <w:rsid w:val="00505D5F"/>
    <w:rsid w:val="005135E4"/>
    <w:rsid w:val="00524F90"/>
    <w:rsid w:val="005472AA"/>
    <w:rsid w:val="005650A0"/>
    <w:rsid w:val="0062328A"/>
    <w:rsid w:val="00694542"/>
    <w:rsid w:val="006B1DBF"/>
    <w:rsid w:val="007105BF"/>
    <w:rsid w:val="00776C4F"/>
    <w:rsid w:val="00795E3A"/>
    <w:rsid w:val="00803DA1"/>
    <w:rsid w:val="008C4415"/>
    <w:rsid w:val="00932F70"/>
    <w:rsid w:val="00956593"/>
    <w:rsid w:val="0096353B"/>
    <w:rsid w:val="0098343B"/>
    <w:rsid w:val="00995C46"/>
    <w:rsid w:val="009A3A67"/>
    <w:rsid w:val="009B6E17"/>
    <w:rsid w:val="009D0F43"/>
    <w:rsid w:val="00A32AE1"/>
    <w:rsid w:val="00A37975"/>
    <w:rsid w:val="00A5566E"/>
    <w:rsid w:val="00B165B7"/>
    <w:rsid w:val="00B203D0"/>
    <w:rsid w:val="00B26DF5"/>
    <w:rsid w:val="00B37FFD"/>
    <w:rsid w:val="00B406E0"/>
    <w:rsid w:val="00B45DAA"/>
    <w:rsid w:val="00B60D81"/>
    <w:rsid w:val="00B6350D"/>
    <w:rsid w:val="00B94139"/>
    <w:rsid w:val="00B949CE"/>
    <w:rsid w:val="00BD350D"/>
    <w:rsid w:val="00BE235A"/>
    <w:rsid w:val="00C008C6"/>
    <w:rsid w:val="00C06445"/>
    <w:rsid w:val="00C53B52"/>
    <w:rsid w:val="00C70B84"/>
    <w:rsid w:val="00CA61F7"/>
    <w:rsid w:val="00CF7048"/>
    <w:rsid w:val="00D04FF5"/>
    <w:rsid w:val="00D202DF"/>
    <w:rsid w:val="00D51E01"/>
    <w:rsid w:val="00D53C04"/>
    <w:rsid w:val="00DA2B62"/>
    <w:rsid w:val="00DB2441"/>
    <w:rsid w:val="00DC1838"/>
    <w:rsid w:val="00E16B70"/>
    <w:rsid w:val="00E7159B"/>
    <w:rsid w:val="00ED7839"/>
    <w:rsid w:val="00F15112"/>
    <w:rsid w:val="00F647BF"/>
    <w:rsid w:val="00F70295"/>
    <w:rsid w:val="00FB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9EAF"/>
  <w15:docId w15:val="{6C36F005-BFE0-40CF-9189-911813AB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rsid w:val="005472A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8ptSpacing0pt">
    <w:name w:val="Body text + Lucida Sans Unicode;8 pt;Spacing 0 pt"/>
    <w:basedOn w:val="Bodytext"/>
    <w:rsid w:val="005472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5ptItalic">
    <w:name w:val="Body text + 8;5 pt;Italic"/>
    <w:basedOn w:val="Bodytext"/>
    <w:rsid w:val="005472A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4">
    <w:name w:val="Strong"/>
    <w:qFormat/>
    <w:rsid w:val="001D5F32"/>
    <w:rPr>
      <w:b/>
      <w:bCs/>
      <w:color w:val="943634"/>
      <w:spacing w:val="5"/>
    </w:rPr>
  </w:style>
  <w:style w:type="paragraph" w:styleId="a5">
    <w:name w:val="Body Text"/>
    <w:basedOn w:val="a"/>
    <w:link w:val="a6"/>
    <w:semiHidden/>
    <w:unhideWhenUsed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D5F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D5F32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1D5F32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ConsNormal">
    <w:name w:val="ConsNormal"/>
    <w:rsid w:val="001D5F3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566E"/>
  </w:style>
  <w:style w:type="paragraph" w:styleId="ab">
    <w:name w:val="footer"/>
    <w:basedOn w:val="a"/>
    <w:link w:val="ac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6E"/>
  </w:style>
  <w:style w:type="paragraph" w:customStyle="1" w:styleId="ConsPlusTitle">
    <w:name w:val="ConsPlusTitle"/>
    <w:rsid w:val="0028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28792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Pro-Gramma">
    <w:name w:val="Pro-Gramma"/>
    <w:basedOn w:val="a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ConsPlusNormal">
    <w:name w:val="ConsPlusNormal"/>
    <w:rsid w:val="00F15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F15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1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3A0F-6577-49C4-A79D-7511AFE3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Admin</cp:lastModifiedBy>
  <cp:revision>5</cp:revision>
  <cp:lastPrinted>2021-05-13T11:26:00Z</cp:lastPrinted>
  <dcterms:created xsi:type="dcterms:W3CDTF">2023-04-12T10:17:00Z</dcterms:created>
  <dcterms:modified xsi:type="dcterms:W3CDTF">2025-04-01T05:59:00Z</dcterms:modified>
</cp:coreProperties>
</file>