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DA7234" w:rsidRPr="00CA5BD7" w:rsidRDefault="00DA7234" w:rsidP="002F11F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7234" w:rsidRPr="00CA5BD7" w:rsidRDefault="00DA7234" w:rsidP="002F11F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FC0" w:rsidRDefault="00260FC0" w:rsidP="00260F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669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Разработка комплексного экологическое разрешения</w:t>
      </w:r>
      <w:r w:rsidRPr="00127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обязанность предприятий, </w:t>
      </w:r>
      <w:r w:rsidRPr="00A77337">
        <w:rPr>
          <w:rFonts w:ascii="Times New Roman" w:hAnsi="Times New Roman" w:cs="Times New Roman"/>
          <w:sz w:val="28"/>
          <w:szCs w:val="28"/>
        </w:rPr>
        <w:t>эксплуатирую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 w:rsidRPr="00A77337">
        <w:rPr>
          <w:rFonts w:ascii="Times New Roman" w:hAnsi="Times New Roman" w:cs="Times New Roman"/>
          <w:sz w:val="28"/>
          <w:szCs w:val="28"/>
        </w:rPr>
        <w:t>объекты негативного воздействия на окружающую среды 1-ой категории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0FC0" w:rsidRPr="00260FC0" w:rsidRDefault="00260FC0" w:rsidP="00260FC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FC0">
        <w:rPr>
          <w:sz w:val="28"/>
          <w:szCs w:val="28"/>
        </w:rPr>
        <w:t>Обязанность получать комплексное экологическое разрешение зависит от того, к какой категории объектов негативного воздействия на окружающую среду относится объект, на котором осуществляет деятельность юридическое лицо или индивидуальный предприниматель.</w:t>
      </w:r>
    </w:p>
    <w:p w:rsidR="00260FC0" w:rsidRDefault="00260FC0" w:rsidP="00260FC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FC0">
        <w:rPr>
          <w:sz w:val="28"/>
          <w:szCs w:val="28"/>
        </w:rPr>
        <w:t xml:space="preserve">По степени негативного воздействия объекты делятся на четыре категории. Они определяются на основании Критериев, утвержденных Постановлением Правительства РФ от 31.12.2020 N 2398. </w:t>
      </w:r>
    </w:p>
    <w:p w:rsidR="00260FC0" w:rsidRPr="00260FC0" w:rsidRDefault="00260FC0" w:rsidP="00260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FC0">
        <w:rPr>
          <w:rFonts w:ascii="Times New Roman" w:hAnsi="Times New Roman" w:cs="Times New Roman"/>
          <w:sz w:val="28"/>
          <w:szCs w:val="28"/>
        </w:rPr>
        <w:t>Статья 31.1 Федерального закона от 10.01.2002 N 7-ФЗ «Об охране окружающей среды» определяет, что юридические лица и индивидуальные предприниматели, осуществляющие хозяйственную и (или) иную деятельность на объектах I категории, обязаны получить комплексное экологическое разрешение (далее, - КЭР).</w:t>
      </w:r>
    </w:p>
    <w:p w:rsidR="00260FC0" w:rsidRPr="00260FC0" w:rsidRDefault="00260FC0" w:rsidP="00260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FC0">
        <w:rPr>
          <w:rFonts w:ascii="Times New Roman" w:hAnsi="Times New Roman" w:cs="Times New Roman"/>
          <w:sz w:val="28"/>
          <w:szCs w:val="28"/>
        </w:rPr>
        <w:t>По новому</w:t>
      </w:r>
      <w:r w:rsidRPr="0026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реконструированному объекту </w:t>
      </w:r>
      <w:r w:rsidRPr="00260FC0">
        <w:rPr>
          <w:rFonts w:ascii="Times New Roman" w:hAnsi="Times New Roman" w:cs="Times New Roman"/>
          <w:sz w:val="28"/>
          <w:szCs w:val="28"/>
        </w:rPr>
        <w:t>необходимо подать</w:t>
      </w:r>
      <w:r w:rsidRPr="0026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не позднее чем за два месяца до его ввода в эксплуатацию. Если у </w:t>
      </w:r>
      <w:r w:rsidRPr="00260FC0">
        <w:rPr>
          <w:rFonts w:ascii="Times New Roman" w:hAnsi="Times New Roman" w:cs="Times New Roman"/>
          <w:sz w:val="28"/>
          <w:szCs w:val="28"/>
        </w:rPr>
        <w:t>предприятия</w:t>
      </w:r>
      <w:r w:rsidRPr="0026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есть КЭР, </w:t>
      </w:r>
      <w:r w:rsidRPr="00260FC0">
        <w:rPr>
          <w:rFonts w:ascii="Times New Roman" w:hAnsi="Times New Roman" w:cs="Times New Roman"/>
          <w:sz w:val="28"/>
          <w:szCs w:val="28"/>
        </w:rPr>
        <w:t>это необходимо сделать за</w:t>
      </w:r>
      <w:r w:rsidRPr="0026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месяца до истечения срока его действия.</w:t>
      </w:r>
    </w:p>
    <w:p w:rsidR="00260FC0" w:rsidRPr="00260FC0" w:rsidRDefault="00260FC0" w:rsidP="00260FC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FC0">
        <w:rPr>
          <w:sz w:val="28"/>
          <w:szCs w:val="28"/>
        </w:rPr>
        <w:t xml:space="preserve">Срок подачи заявки на получение КЭР - это дата ее поступления в </w:t>
      </w:r>
      <w:r>
        <w:rPr>
          <w:sz w:val="28"/>
          <w:szCs w:val="28"/>
        </w:rPr>
        <w:t xml:space="preserve">Южно-Уральское МРУ </w:t>
      </w:r>
      <w:r w:rsidRPr="00260FC0">
        <w:rPr>
          <w:sz w:val="28"/>
          <w:szCs w:val="28"/>
        </w:rPr>
        <w:t>Росприроднадзора.</w:t>
      </w:r>
    </w:p>
    <w:p w:rsidR="00260FC0" w:rsidRPr="00260FC0" w:rsidRDefault="00260FC0" w:rsidP="00260FC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FC0">
        <w:rPr>
          <w:sz w:val="28"/>
          <w:szCs w:val="28"/>
        </w:rPr>
        <w:t xml:space="preserve">Для получения КЭР необходимо заполнить заявку по форме, которая утверждена Приказом Минприроды России от 22.10.2021 N 780. </w:t>
      </w:r>
    </w:p>
    <w:p w:rsidR="00260FC0" w:rsidRDefault="00260FC0" w:rsidP="00260F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A01">
        <w:rPr>
          <w:rFonts w:ascii="Times New Roman" w:hAnsi="Times New Roman" w:cs="Times New Roman"/>
          <w:sz w:val="28"/>
          <w:szCs w:val="28"/>
        </w:rPr>
        <w:t xml:space="preserve"> Орской межрайонной природоохранной прокуратурой проведена проверка исполнения законодательства об охране </w:t>
      </w:r>
      <w:r>
        <w:rPr>
          <w:rFonts w:ascii="Times New Roman" w:hAnsi="Times New Roman" w:cs="Times New Roman"/>
          <w:sz w:val="28"/>
          <w:szCs w:val="28"/>
        </w:rPr>
        <w:t>окружающей среды в деятельности ООО «Синтезспирт», ООО «Металекс», а также ООО «ПО «ЭЦЕЗИС».</w:t>
      </w:r>
    </w:p>
    <w:p w:rsidR="00260FC0" w:rsidRPr="00565C07" w:rsidRDefault="00260FC0" w:rsidP="00260F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проверки спецпрокуратурой установлено, что</w:t>
      </w:r>
      <w:r w:rsidRPr="00565C07">
        <w:rPr>
          <w:rFonts w:ascii="Times New Roman" w:hAnsi="Times New Roman" w:cs="Times New Roman"/>
          <w:sz w:val="28"/>
          <w:szCs w:val="28"/>
        </w:rPr>
        <w:t xml:space="preserve"> ООО «Синтезспирт», ООО «Металекс», а также ООО «ПО «ЭЦЕЗИС»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C07">
        <w:rPr>
          <w:rFonts w:ascii="Times New Roman" w:hAnsi="Times New Roman" w:cs="Times New Roman"/>
          <w:sz w:val="28"/>
          <w:szCs w:val="28"/>
        </w:rPr>
        <w:t>комплексн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65C07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65C07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5C07">
        <w:rPr>
          <w:rFonts w:ascii="Times New Roman" w:hAnsi="Times New Roman" w:cs="Times New Roman"/>
          <w:sz w:val="28"/>
          <w:szCs w:val="28"/>
        </w:rPr>
        <w:t xml:space="preserve"> в отношении эксплуатируем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65C07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65C07">
        <w:rPr>
          <w:rFonts w:ascii="Times New Roman" w:hAnsi="Times New Roman" w:cs="Times New Roman"/>
          <w:sz w:val="28"/>
          <w:szCs w:val="28"/>
        </w:rPr>
        <w:t xml:space="preserve"> НВОС 1-ой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в 2024-2025 г.г. получены не были.</w:t>
      </w:r>
    </w:p>
    <w:p w:rsidR="00260FC0" w:rsidRPr="005F61A8" w:rsidRDefault="00260FC0" w:rsidP="00260FC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5F3">
        <w:rPr>
          <w:rFonts w:ascii="Times New Roman" w:hAnsi="Times New Roman" w:cs="Times New Roman"/>
          <w:color w:val="000000"/>
          <w:sz w:val="28"/>
          <w:szCs w:val="28"/>
        </w:rPr>
        <w:t>Учитывая вышеизложенное, спецпрокурор обратился с исковым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F45F3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CF45F3">
        <w:rPr>
          <w:rFonts w:ascii="Times New Roman" w:hAnsi="Times New Roman" w:cs="Times New Roman"/>
          <w:color w:val="000000"/>
          <w:sz w:val="28"/>
          <w:szCs w:val="28"/>
        </w:rPr>
        <w:t xml:space="preserve"> в Октябрьский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Ленинский районные суды </w:t>
      </w:r>
      <w:r w:rsidRPr="00CF45F3">
        <w:rPr>
          <w:rFonts w:ascii="Times New Roman" w:hAnsi="Times New Roman" w:cs="Times New Roman"/>
          <w:color w:val="000000"/>
          <w:sz w:val="28"/>
          <w:szCs w:val="28"/>
        </w:rPr>
        <w:t>г. Орска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</w:t>
      </w:r>
      <w:r w:rsidRPr="005F61A8">
        <w:rPr>
          <w:rFonts w:ascii="Times New Roman" w:hAnsi="Times New Roman" w:cs="Times New Roman"/>
          <w:color w:val="000000"/>
          <w:sz w:val="28"/>
          <w:szCs w:val="28"/>
        </w:rPr>
        <w:t>Новотроицкий городской суд к вышеуказанным предприятиям с требованиями о получении к</w:t>
      </w:r>
      <w:r w:rsidRPr="005F61A8">
        <w:rPr>
          <w:rFonts w:ascii="Times New Roman" w:hAnsi="Times New Roman" w:cs="Times New Roman"/>
          <w:sz w:val="28"/>
          <w:szCs w:val="28"/>
        </w:rPr>
        <w:t>омплексного экологического разрешения на эксплуатируемые объекты НВОС 1-ой категории</w:t>
      </w:r>
      <w:r>
        <w:rPr>
          <w:rFonts w:ascii="Times New Roman" w:hAnsi="Times New Roman" w:cs="Times New Roman"/>
          <w:sz w:val="28"/>
          <w:szCs w:val="28"/>
        </w:rPr>
        <w:t>, которые рассмотрены и удовлетворены в полном объеме</w:t>
      </w:r>
      <w:r w:rsidRPr="005F61A8">
        <w:rPr>
          <w:rFonts w:ascii="Times New Roman" w:hAnsi="Times New Roman" w:cs="Times New Roman"/>
          <w:sz w:val="28"/>
          <w:szCs w:val="28"/>
        </w:rPr>
        <w:t>.</w:t>
      </w:r>
    </w:p>
    <w:p w:rsidR="00260FC0" w:rsidRPr="005F61A8" w:rsidRDefault="00260FC0" w:rsidP="00260FC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1A8">
        <w:rPr>
          <w:rFonts w:ascii="Times New Roman" w:hAnsi="Times New Roman" w:cs="Times New Roman"/>
          <w:color w:val="000000"/>
          <w:sz w:val="28"/>
          <w:szCs w:val="28"/>
        </w:rPr>
        <w:t>Решения судов не вступили в законную силу. Исполнение решений суда будет находится на контроле спецпрокуратуры.</w:t>
      </w:r>
    </w:p>
    <w:p w:rsidR="00260FC0" w:rsidRPr="005F61A8" w:rsidRDefault="00260FC0" w:rsidP="00260FC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6074" w:rsidRDefault="00C66074" w:rsidP="003452B7">
      <w:pPr>
        <w:widowControl w:val="0"/>
        <w:jc w:val="both"/>
        <w:rPr>
          <w:rFonts w:ascii="Times New Roman" w:hAnsi="Times New Roman"/>
          <w:sz w:val="28"/>
        </w:rPr>
      </w:pPr>
    </w:p>
    <w:p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6074" w:rsidSect="002F11F6">
      <w:footerReference w:type="first" r:id="rId11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B03" w:rsidRDefault="00FE5B03" w:rsidP="007212FD">
      <w:pPr>
        <w:spacing w:after="0" w:line="240" w:lineRule="auto"/>
      </w:pPr>
      <w:r>
        <w:separator/>
      </w:r>
    </w:p>
  </w:endnote>
  <w:endnote w:type="continuationSeparator" w:id="1">
    <w:p w:rsidR="00FE5B03" w:rsidRDefault="00FE5B0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B03" w:rsidRDefault="00FE5B03" w:rsidP="007212FD">
      <w:pPr>
        <w:spacing w:after="0" w:line="240" w:lineRule="auto"/>
      </w:pPr>
      <w:r>
        <w:separator/>
      </w:r>
    </w:p>
  </w:footnote>
  <w:footnote w:type="continuationSeparator" w:id="1">
    <w:p w:rsidR="00FE5B03" w:rsidRDefault="00FE5B03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18"/>
    <w:multiLevelType w:val="hybridMultilevel"/>
    <w:tmpl w:val="0A5CAB1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3F8C1392"/>
    <w:multiLevelType w:val="hybridMultilevel"/>
    <w:tmpl w:val="F52EA6D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57DF456B"/>
    <w:multiLevelType w:val="hybridMultilevel"/>
    <w:tmpl w:val="C81C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B1C44"/>
    <w:multiLevelType w:val="hybridMultilevel"/>
    <w:tmpl w:val="0D76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335D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52EF"/>
    <w:rsid w:val="000B708E"/>
    <w:rsid w:val="000C062E"/>
    <w:rsid w:val="000C225F"/>
    <w:rsid w:val="000D6814"/>
    <w:rsid w:val="000E3E45"/>
    <w:rsid w:val="000E74B4"/>
    <w:rsid w:val="000F2062"/>
    <w:rsid w:val="000F32C2"/>
    <w:rsid w:val="000F46F8"/>
    <w:rsid w:val="000F7BB7"/>
    <w:rsid w:val="00107179"/>
    <w:rsid w:val="00110CFA"/>
    <w:rsid w:val="00134382"/>
    <w:rsid w:val="00142304"/>
    <w:rsid w:val="00144445"/>
    <w:rsid w:val="001459FF"/>
    <w:rsid w:val="00151B1C"/>
    <w:rsid w:val="001530C5"/>
    <w:rsid w:val="00154919"/>
    <w:rsid w:val="00156642"/>
    <w:rsid w:val="001572B8"/>
    <w:rsid w:val="00157835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0DE"/>
    <w:rsid w:val="001B073C"/>
    <w:rsid w:val="001B3194"/>
    <w:rsid w:val="001B39D8"/>
    <w:rsid w:val="001C1D35"/>
    <w:rsid w:val="001C2357"/>
    <w:rsid w:val="001C3122"/>
    <w:rsid w:val="001C3873"/>
    <w:rsid w:val="001C4297"/>
    <w:rsid w:val="001C61B8"/>
    <w:rsid w:val="001C621B"/>
    <w:rsid w:val="001F2B16"/>
    <w:rsid w:val="001F5899"/>
    <w:rsid w:val="001F5B6E"/>
    <w:rsid w:val="001F6107"/>
    <w:rsid w:val="001F7FCD"/>
    <w:rsid w:val="002048A1"/>
    <w:rsid w:val="0021798D"/>
    <w:rsid w:val="0022491D"/>
    <w:rsid w:val="002403E3"/>
    <w:rsid w:val="0024064E"/>
    <w:rsid w:val="00250702"/>
    <w:rsid w:val="00260FC0"/>
    <w:rsid w:val="00280D52"/>
    <w:rsid w:val="00281733"/>
    <w:rsid w:val="00282A49"/>
    <w:rsid w:val="00287332"/>
    <w:rsid w:val="00291073"/>
    <w:rsid w:val="002955B5"/>
    <w:rsid w:val="00295C40"/>
    <w:rsid w:val="00297BCD"/>
    <w:rsid w:val="002A61DD"/>
    <w:rsid w:val="002A6465"/>
    <w:rsid w:val="002C7C1D"/>
    <w:rsid w:val="002D484E"/>
    <w:rsid w:val="002E57DD"/>
    <w:rsid w:val="002E7520"/>
    <w:rsid w:val="002F11F6"/>
    <w:rsid w:val="002F5211"/>
    <w:rsid w:val="003407C6"/>
    <w:rsid w:val="0034238E"/>
    <w:rsid w:val="003443C6"/>
    <w:rsid w:val="003452B7"/>
    <w:rsid w:val="00351661"/>
    <w:rsid w:val="00371A1A"/>
    <w:rsid w:val="0037627A"/>
    <w:rsid w:val="00384D83"/>
    <w:rsid w:val="00385FD2"/>
    <w:rsid w:val="003877B3"/>
    <w:rsid w:val="0039045F"/>
    <w:rsid w:val="003B4D0B"/>
    <w:rsid w:val="003B5AAE"/>
    <w:rsid w:val="003B5CF8"/>
    <w:rsid w:val="003B7F94"/>
    <w:rsid w:val="003C030D"/>
    <w:rsid w:val="003C1601"/>
    <w:rsid w:val="003C2B52"/>
    <w:rsid w:val="003E45E7"/>
    <w:rsid w:val="004036B5"/>
    <w:rsid w:val="00410A58"/>
    <w:rsid w:val="00412F72"/>
    <w:rsid w:val="00431D85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0C0E"/>
    <w:rsid w:val="004D52CA"/>
    <w:rsid w:val="004D754A"/>
    <w:rsid w:val="004E0AF0"/>
    <w:rsid w:val="004E2E04"/>
    <w:rsid w:val="004E386A"/>
    <w:rsid w:val="004E3F7D"/>
    <w:rsid w:val="004E7B80"/>
    <w:rsid w:val="004F3EC4"/>
    <w:rsid w:val="004F53F0"/>
    <w:rsid w:val="00501116"/>
    <w:rsid w:val="00503D80"/>
    <w:rsid w:val="00503DD5"/>
    <w:rsid w:val="00505E8B"/>
    <w:rsid w:val="00507B53"/>
    <w:rsid w:val="00512CB8"/>
    <w:rsid w:val="00515167"/>
    <w:rsid w:val="00521E7D"/>
    <w:rsid w:val="005220DC"/>
    <w:rsid w:val="00530B5B"/>
    <w:rsid w:val="00536C62"/>
    <w:rsid w:val="00540698"/>
    <w:rsid w:val="00546605"/>
    <w:rsid w:val="00555265"/>
    <w:rsid w:val="00573CBD"/>
    <w:rsid w:val="005741AC"/>
    <w:rsid w:val="00587ED7"/>
    <w:rsid w:val="00590D66"/>
    <w:rsid w:val="005916D9"/>
    <w:rsid w:val="005B6345"/>
    <w:rsid w:val="005C1627"/>
    <w:rsid w:val="005C4F44"/>
    <w:rsid w:val="005C6A45"/>
    <w:rsid w:val="005D0F18"/>
    <w:rsid w:val="005D6185"/>
    <w:rsid w:val="005D75CA"/>
    <w:rsid w:val="005E1CDD"/>
    <w:rsid w:val="005F3038"/>
    <w:rsid w:val="00602204"/>
    <w:rsid w:val="00610CE9"/>
    <w:rsid w:val="006128E0"/>
    <w:rsid w:val="00613B7C"/>
    <w:rsid w:val="00632958"/>
    <w:rsid w:val="00640924"/>
    <w:rsid w:val="006501EC"/>
    <w:rsid w:val="006541AC"/>
    <w:rsid w:val="006547DA"/>
    <w:rsid w:val="0065704F"/>
    <w:rsid w:val="00657C3A"/>
    <w:rsid w:val="00672D84"/>
    <w:rsid w:val="0067714B"/>
    <w:rsid w:val="006779E4"/>
    <w:rsid w:val="006879C2"/>
    <w:rsid w:val="00693993"/>
    <w:rsid w:val="006A4D72"/>
    <w:rsid w:val="006B1348"/>
    <w:rsid w:val="006B2BBE"/>
    <w:rsid w:val="006B3C44"/>
    <w:rsid w:val="006B3CEA"/>
    <w:rsid w:val="006C3913"/>
    <w:rsid w:val="006C7592"/>
    <w:rsid w:val="006D2A16"/>
    <w:rsid w:val="006D6E15"/>
    <w:rsid w:val="006E2551"/>
    <w:rsid w:val="006E2A1E"/>
    <w:rsid w:val="006F3529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526D3"/>
    <w:rsid w:val="0076212D"/>
    <w:rsid w:val="00773E37"/>
    <w:rsid w:val="00783848"/>
    <w:rsid w:val="007928EA"/>
    <w:rsid w:val="00792D5D"/>
    <w:rsid w:val="0079459D"/>
    <w:rsid w:val="00795B01"/>
    <w:rsid w:val="007B406E"/>
    <w:rsid w:val="007B5558"/>
    <w:rsid w:val="007C155E"/>
    <w:rsid w:val="007C17ED"/>
    <w:rsid w:val="007C46FD"/>
    <w:rsid w:val="007D33FC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C747D"/>
    <w:rsid w:val="008D228F"/>
    <w:rsid w:val="008D6D54"/>
    <w:rsid w:val="008E7BC1"/>
    <w:rsid w:val="008F0531"/>
    <w:rsid w:val="008F7298"/>
    <w:rsid w:val="00905899"/>
    <w:rsid w:val="009107B5"/>
    <w:rsid w:val="00920A1F"/>
    <w:rsid w:val="00923FB5"/>
    <w:rsid w:val="00924D4C"/>
    <w:rsid w:val="009260CB"/>
    <w:rsid w:val="00927E22"/>
    <w:rsid w:val="00932222"/>
    <w:rsid w:val="00932252"/>
    <w:rsid w:val="00934308"/>
    <w:rsid w:val="0093472E"/>
    <w:rsid w:val="00935651"/>
    <w:rsid w:val="009529D9"/>
    <w:rsid w:val="009800C5"/>
    <w:rsid w:val="00992E4D"/>
    <w:rsid w:val="009949BA"/>
    <w:rsid w:val="0099556E"/>
    <w:rsid w:val="009A186E"/>
    <w:rsid w:val="009A1C36"/>
    <w:rsid w:val="009A2C8E"/>
    <w:rsid w:val="009B0AD4"/>
    <w:rsid w:val="009B36E5"/>
    <w:rsid w:val="009C057A"/>
    <w:rsid w:val="009D04AE"/>
    <w:rsid w:val="009D3B46"/>
    <w:rsid w:val="009D5CBB"/>
    <w:rsid w:val="009D68D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46A77"/>
    <w:rsid w:val="00A56FBD"/>
    <w:rsid w:val="00A70A77"/>
    <w:rsid w:val="00A80AAF"/>
    <w:rsid w:val="00A858C3"/>
    <w:rsid w:val="00A92256"/>
    <w:rsid w:val="00A92685"/>
    <w:rsid w:val="00A95BBB"/>
    <w:rsid w:val="00AC5B2A"/>
    <w:rsid w:val="00AE59FA"/>
    <w:rsid w:val="00AE7195"/>
    <w:rsid w:val="00B03059"/>
    <w:rsid w:val="00B05F6A"/>
    <w:rsid w:val="00B14110"/>
    <w:rsid w:val="00B30832"/>
    <w:rsid w:val="00B35CBB"/>
    <w:rsid w:val="00B401BF"/>
    <w:rsid w:val="00B47F82"/>
    <w:rsid w:val="00B55C7F"/>
    <w:rsid w:val="00B5629E"/>
    <w:rsid w:val="00B63C1F"/>
    <w:rsid w:val="00B71B76"/>
    <w:rsid w:val="00B811B8"/>
    <w:rsid w:val="00B937C7"/>
    <w:rsid w:val="00B96E0C"/>
    <w:rsid w:val="00BA1182"/>
    <w:rsid w:val="00BA2E39"/>
    <w:rsid w:val="00BC6A8C"/>
    <w:rsid w:val="00BD33FD"/>
    <w:rsid w:val="00BE3CB4"/>
    <w:rsid w:val="00BE4328"/>
    <w:rsid w:val="00BE7C58"/>
    <w:rsid w:val="00BF01AA"/>
    <w:rsid w:val="00BF42CF"/>
    <w:rsid w:val="00C1310A"/>
    <w:rsid w:val="00C175CF"/>
    <w:rsid w:val="00C204FE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75A"/>
    <w:rsid w:val="00C644D1"/>
    <w:rsid w:val="00C66074"/>
    <w:rsid w:val="00C66B82"/>
    <w:rsid w:val="00C73886"/>
    <w:rsid w:val="00C75FBC"/>
    <w:rsid w:val="00C858F6"/>
    <w:rsid w:val="00CA18C3"/>
    <w:rsid w:val="00CA2B21"/>
    <w:rsid w:val="00CA5BD7"/>
    <w:rsid w:val="00CA5F0B"/>
    <w:rsid w:val="00CB564A"/>
    <w:rsid w:val="00CB694C"/>
    <w:rsid w:val="00CB793A"/>
    <w:rsid w:val="00CC33B1"/>
    <w:rsid w:val="00CC43A4"/>
    <w:rsid w:val="00CD3804"/>
    <w:rsid w:val="00CE28AF"/>
    <w:rsid w:val="00CE3379"/>
    <w:rsid w:val="00CE37A6"/>
    <w:rsid w:val="00CF03C8"/>
    <w:rsid w:val="00D12444"/>
    <w:rsid w:val="00D25404"/>
    <w:rsid w:val="00D30322"/>
    <w:rsid w:val="00D376A9"/>
    <w:rsid w:val="00D67556"/>
    <w:rsid w:val="00D7315E"/>
    <w:rsid w:val="00D75FDE"/>
    <w:rsid w:val="00D76369"/>
    <w:rsid w:val="00D80883"/>
    <w:rsid w:val="00D84DA2"/>
    <w:rsid w:val="00D861EA"/>
    <w:rsid w:val="00D935F1"/>
    <w:rsid w:val="00D941DC"/>
    <w:rsid w:val="00D97AA5"/>
    <w:rsid w:val="00DA3671"/>
    <w:rsid w:val="00DA3A52"/>
    <w:rsid w:val="00DA6DCD"/>
    <w:rsid w:val="00DA7234"/>
    <w:rsid w:val="00DA7CFC"/>
    <w:rsid w:val="00DB6ACA"/>
    <w:rsid w:val="00DC1887"/>
    <w:rsid w:val="00DC2EFB"/>
    <w:rsid w:val="00DD4B44"/>
    <w:rsid w:val="00DE2407"/>
    <w:rsid w:val="00DF1CC1"/>
    <w:rsid w:val="00DF4BF0"/>
    <w:rsid w:val="00DF74D9"/>
    <w:rsid w:val="00E12680"/>
    <w:rsid w:val="00E151A6"/>
    <w:rsid w:val="00E239CA"/>
    <w:rsid w:val="00E4286E"/>
    <w:rsid w:val="00E44B9F"/>
    <w:rsid w:val="00E46BE6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46F3"/>
    <w:rsid w:val="00ED4F29"/>
    <w:rsid w:val="00EE59E5"/>
    <w:rsid w:val="00EF1A8D"/>
    <w:rsid w:val="00EF32E2"/>
    <w:rsid w:val="00F0673C"/>
    <w:rsid w:val="00F1463B"/>
    <w:rsid w:val="00F146CF"/>
    <w:rsid w:val="00F15E73"/>
    <w:rsid w:val="00F31E69"/>
    <w:rsid w:val="00F41A8A"/>
    <w:rsid w:val="00F4476D"/>
    <w:rsid w:val="00F50B1B"/>
    <w:rsid w:val="00F5277D"/>
    <w:rsid w:val="00F54E11"/>
    <w:rsid w:val="00F57360"/>
    <w:rsid w:val="00F66AC5"/>
    <w:rsid w:val="00F80689"/>
    <w:rsid w:val="00F8464A"/>
    <w:rsid w:val="00F9110D"/>
    <w:rsid w:val="00F95708"/>
    <w:rsid w:val="00F95FA4"/>
    <w:rsid w:val="00FA01E1"/>
    <w:rsid w:val="00FA5361"/>
    <w:rsid w:val="00FD0DB3"/>
    <w:rsid w:val="00FD3AE9"/>
    <w:rsid w:val="00FD54C6"/>
    <w:rsid w:val="00FE23D6"/>
    <w:rsid w:val="00FE3EC1"/>
    <w:rsid w:val="00FE4B2D"/>
    <w:rsid w:val="00FE5B03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9A1C36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A1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A1C3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9A1C3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A1C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1"/>
    <w:rsid w:val="009A1C3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A1C36"/>
    <w:pPr>
      <w:widowControl w:val="0"/>
      <w:shd w:val="clear" w:color="auto" w:fill="FFFFFF"/>
      <w:spacing w:after="0" w:line="480" w:lineRule="exact"/>
      <w:ind w:hanging="200"/>
      <w:jc w:val="both"/>
    </w:pPr>
    <w:rPr>
      <w:sz w:val="28"/>
      <w:szCs w:val="28"/>
    </w:rPr>
  </w:style>
  <w:style w:type="paragraph" w:customStyle="1" w:styleId="formattexttopleveltextindenttext">
    <w:name w:val="formattext topleveltext indenttext"/>
    <w:basedOn w:val="a"/>
    <w:rsid w:val="009A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nhideWhenUsed/>
    <w:rsid w:val="009A1C36"/>
    <w:rPr>
      <w:i/>
      <w:iCs/>
    </w:rPr>
  </w:style>
  <w:style w:type="character" w:styleId="ac">
    <w:name w:val="Hyperlink"/>
    <w:rsid w:val="006547D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54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1"/>
    <w:basedOn w:val="a"/>
    <w:rsid w:val="0092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E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886285-3BF4-49E3-8D07-1B555D23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Admin</cp:lastModifiedBy>
  <cp:revision>2</cp:revision>
  <cp:lastPrinted>2021-06-11T06:15:00Z</cp:lastPrinted>
  <dcterms:created xsi:type="dcterms:W3CDTF">2025-06-26T11:31:00Z</dcterms:created>
  <dcterms:modified xsi:type="dcterms:W3CDTF">2025-06-26T11:31:00Z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